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553AF0A5" w14:textId="77777777" w:rsidR="00994390" w:rsidRDefault="00994390" w:rsidP="00994390">
      <w:pPr>
        <w:pStyle w:val="Textoindependiente"/>
        <w:jc w:val="center"/>
      </w:pPr>
      <w:r>
        <w:t>Bogotá,</w:t>
      </w:r>
      <w:r>
        <w:rPr>
          <w:spacing w:val="-5"/>
        </w:rPr>
        <w:t xml:space="preserve"> </w:t>
      </w:r>
      <w:r>
        <w:t>30</w:t>
      </w:r>
      <w:r>
        <w:rPr>
          <w:spacing w:val="-6"/>
        </w:rPr>
        <w:t xml:space="preserve"> </w:t>
      </w:r>
      <w:r>
        <w:t>de</w:t>
      </w:r>
      <w:r>
        <w:rPr>
          <w:spacing w:val="-6"/>
        </w:rPr>
        <w:t xml:space="preserve"> Abril</w:t>
      </w:r>
      <w:r>
        <w:rPr>
          <w:spacing w:val="-3"/>
        </w:rPr>
        <w:t xml:space="preserve"> </w:t>
      </w:r>
      <w:r>
        <w:t>de</w:t>
      </w:r>
      <w:r>
        <w:rPr>
          <w:spacing w:val="-6"/>
        </w:rPr>
        <w:t xml:space="preserve"> </w:t>
      </w:r>
      <w:r>
        <w:rPr>
          <w:spacing w:val="-4"/>
        </w:rPr>
        <w:t>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43E43C35" w:rsidR="002C5827" w:rsidRPr="00994390" w:rsidRDefault="00994390" w:rsidP="002C5827">
      <w:r w:rsidRPr="00994390">
        <w:t>GUSTAVO BELTRAN MACIAS</w:t>
      </w:r>
    </w:p>
    <w:p w14:paraId="1F360E0B" w14:textId="507227EA" w:rsidR="002C5827" w:rsidRDefault="002C5827" w:rsidP="002C5827">
      <w:r>
        <w:t xml:space="preserve">Supervisor(a) contrato nro. </w:t>
      </w:r>
      <w:r w:rsidR="00994390">
        <w:t>8963848</w:t>
      </w:r>
      <w:r w:rsidR="00994390">
        <w:rPr>
          <w:spacing w:val="-9"/>
        </w:rPr>
        <w:t xml:space="preserve"> </w:t>
      </w:r>
      <w:r w:rsidR="00994390">
        <w:t>de</w:t>
      </w:r>
      <w:r w:rsidR="00994390">
        <w:rPr>
          <w:spacing w:val="-8"/>
        </w:rPr>
        <w:t xml:space="preserve"> </w:t>
      </w:r>
      <w:r w:rsidR="00994390">
        <w:t>año</w:t>
      </w:r>
      <w:r w:rsidR="00994390">
        <w:rPr>
          <w:spacing w:val="-8"/>
        </w:rPr>
        <w:t xml:space="preserve"> </w:t>
      </w:r>
      <w:r w:rsidR="00994390">
        <w:rPr>
          <w:spacing w:val="-4"/>
        </w:rPr>
        <w:t>2026</w:t>
      </w:r>
    </w:p>
    <w:p w14:paraId="77C5892B" w14:textId="46BC0900" w:rsidR="002C5827" w:rsidRPr="002C5827" w:rsidRDefault="00994390" w:rsidP="002C5827">
      <w:r>
        <w:rPr>
          <w:sz w:val="24"/>
        </w:rPr>
        <w:t>Instructor G20</w:t>
      </w:r>
    </w:p>
    <w:p w14:paraId="702C3A44" w14:textId="6886E9FB" w:rsidR="002C5827" w:rsidRPr="002C5827" w:rsidRDefault="00994390" w:rsidP="002C5827">
      <w:r>
        <w:rPr>
          <w:spacing w:val="-2"/>
          <w:sz w:val="24"/>
        </w:rPr>
        <w:t>Teleinformática</w:t>
      </w:r>
    </w:p>
    <w:p w14:paraId="6BC44873" w14:textId="77777777" w:rsidR="002C5827" w:rsidRDefault="002C5827" w:rsidP="002C5827">
      <w:r>
        <w:t>Ciudad</w:t>
      </w:r>
    </w:p>
    <w:p w14:paraId="066AA87C" w14:textId="77777777" w:rsidR="002C5827" w:rsidRDefault="002C5827" w:rsidP="002C5827"/>
    <w:p w14:paraId="641C4675" w14:textId="3A7276D1" w:rsidR="002C5827" w:rsidRPr="002C5827" w:rsidRDefault="002C5827" w:rsidP="00060DF8">
      <w:pPr>
        <w:ind w:left="3402" w:hanging="22"/>
      </w:pPr>
      <w:r w:rsidRPr="002C5827">
        <w:rPr>
          <w:b/>
          <w:bCs/>
        </w:rPr>
        <w:t>Asunto</w:t>
      </w:r>
      <w:r>
        <w:t xml:space="preserve">: Informe mensual de ejecución contractual </w:t>
      </w:r>
      <w:r w:rsidR="00994390" w:rsidRPr="00994390">
        <w:t>Mayo de 2025</w:t>
      </w:r>
    </w:p>
    <w:p w14:paraId="4EF84D51" w14:textId="77777777" w:rsidR="002C5827" w:rsidRDefault="002C5827" w:rsidP="00060DF8"/>
    <w:p w14:paraId="2BC7D8E3" w14:textId="5C4F7893" w:rsidR="002C5827" w:rsidRDefault="002C5827" w:rsidP="00060DF8">
      <w:pPr>
        <w:ind w:left="3402" w:hanging="22"/>
      </w:pPr>
      <w:r w:rsidRPr="002C5827">
        <w:rPr>
          <w:b/>
          <w:bCs/>
        </w:rPr>
        <w:t>Referencia</w:t>
      </w:r>
      <w:r>
        <w:t xml:space="preserve">: </w:t>
      </w:r>
      <w:r w:rsidR="00994390">
        <w:t>CO1.PCCNTR.</w:t>
      </w:r>
      <w:r w:rsidR="00994390">
        <w:rPr>
          <w:spacing w:val="-10"/>
        </w:rPr>
        <w:t xml:space="preserve"> </w:t>
      </w:r>
      <w:r w:rsidR="00994390">
        <w:t>8963848</w:t>
      </w:r>
      <w:r w:rsidR="00994390">
        <w:rPr>
          <w:spacing w:val="-12"/>
        </w:rPr>
        <w:t xml:space="preserve"> </w:t>
      </w:r>
      <w:r w:rsidR="00994390">
        <w:t>de</w:t>
      </w:r>
      <w:r w:rsidR="00994390">
        <w:rPr>
          <w:spacing w:val="-12"/>
        </w:rPr>
        <w:t xml:space="preserve"> </w:t>
      </w:r>
      <w:r w:rsidR="00994390">
        <w:rPr>
          <w:spacing w:val="-4"/>
        </w:rPr>
        <w:t>2026</w:t>
      </w:r>
    </w:p>
    <w:p w14:paraId="784B90BA" w14:textId="77777777" w:rsidR="002C5827" w:rsidRDefault="002C5827" w:rsidP="0041134D"/>
    <w:p w14:paraId="57AD4ED7" w14:textId="05B5D3DF" w:rsidR="00BE0204" w:rsidRDefault="00994390" w:rsidP="0041134D">
      <w:r w:rsidRPr="00994390">
        <w:t>Ricardo Rodríguez Ramírez</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994390">
        <w:t>93414262,</w:t>
      </w:r>
      <w:r w:rsidR="00BE0204" w:rsidRPr="00BE0204">
        <w:t xml:space="preserve">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0496A8B1" w:rsidR="002C3C0A" w:rsidRDefault="002C3C0A" w:rsidP="00994390">
      <w:pPr>
        <w:pStyle w:val="Textoindependiente"/>
        <w:spacing w:before="1" w:line="276" w:lineRule="auto"/>
        <w:ind w:right="48"/>
      </w:pPr>
      <w:r w:rsidRPr="002C3C0A">
        <w:rPr>
          <w:b/>
          <w:bCs/>
        </w:rPr>
        <w:t>Valor y forma de Pago:</w:t>
      </w:r>
      <w:r w:rsidRPr="009917EE">
        <w:t xml:space="preserve"> </w:t>
      </w:r>
      <w:r w:rsidR="00994390">
        <w:t>Se fija como valor total para el contrato la suma de TREINTA Y CINCO MILLONES ONCE</w:t>
      </w:r>
      <w:r w:rsidR="00994390" w:rsidRPr="00994390">
        <w:t xml:space="preserve"> </w:t>
      </w:r>
      <w:r w:rsidR="00994390">
        <w:t>MIL</w:t>
      </w:r>
      <w:r w:rsidR="00994390" w:rsidRPr="00994390">
        <w:t xml:space="preserve"> </w:t>
      </w:r>
      <w:r w:rsidR="00994390">
        <w:t>DOSCIENTOS</w:t>
      </w:r>
      <w:r w:rsidR="00994390" w:rsidRPr="00994390">
        <w:t xml:space="preserve"> </w:t>
      </w:r>
      <w:r w:rsidR="00994390">
        <w:t>CINCUENTA</w:t>
      </w:r>
      <w:r w:rsidR="00994390" w:rsidRPr="00994390">
        <w:t xml:space="preserve"> </w:t>
      </w:r>
      <w:r w:rsidR="00994390">
        <w:t>Y</w:t>
      </w:r>
      <w:r w:rsidR="00994390" w:rsidRPr="00994390">
        <w:t xml:space="preserve"> </w:t>
      </w:r>
      <w:r w:rsidR="00994390">
        <w:t>SEIS</w:t>
      </w:r>
      <w:r w:rsidR="00994390" w:rsidRPr="00994390">
        <w:t xml:space="preserve"> </w:t>
      </w:r>
      <w:r w:rsidR="00994390">
        <w:t>PESOS</w:t>
      </w:r>
      <w:r w:rsidR="00994390" w:rsidRPr="00994390">
        <w:t xml:space="preserve"> </w:t>
      </w:r>
      <w:r w:rsidR="00994390">
        <w:t>PESOS</w:t>
      </w:r>
      <w:r w:rsidR="00994390" w:rsidRPr="00994390">
        <w:t xml:space="preserve"> </w:t>
      </w:r>
      <w:r w:rsidR="00994390">
        <w:t>M/CTE.</w:t>
      </w:r>
      <w:r w:rsidR="00994390" w:rsidRPr="00994390">
        <w:t xml:space="preserve"> </w:t>
      </w:r>
      <w:r w:rsidR="00994390">
        <w:t>($35.011.256).</w:t>
      </w:r>
      <w:r w:rsidR="00994390" w:rsidRPr="00994390">
        <w:t xml:space="preserve"> </w:t>
      </w:r>
      <w:r w:rsidR="00994390">
        <w:t>Esta</w:t>
      </w:r>
      <w:r w:rsidR="00994390" w:rsidRPr="00994390">
        <w:t xml:space="preserve"> </w:t>
      </w:r>
      <w:r w:rsidR="00994390">
        <w:t>suma</w:t>
      </w:r>
      <w:r w:rsidR="00994390" w:rsidRPr="00994390">
        <w:t xml:space="preserve"> </w:t>
      </w:r>
      <w:r w:rsidR="00994390">
        <w:t>será</w:t>
      </w:r>
      <w:r w:rsidR="00994390" w:rsidRPr="00994390">
        <w:t xml:space="preserve"> </w:t>
      </w:r>
      <w:r w:rsidR="00994390">
        <w:t>pagada</w:t>
      </w:r>
      <w:r w:rsidR="00994390" w:rsidRPr="00994390">
        <w:t xml:space="preserve"> </w:t>
      </w:r>
      <w:r w:rsidR="00994390">
        <w:t>por</w:t>
      </w:r>
      <w:r w:rsidR="00994390">
        <w:t xml:space="preserve"> </w:t>
      </w:r>
      <w:r w:rsidR="00994390">
        <w:t>el SENA al contratista de la siguiente manera: a) un primer pago en el mes de enero por valor de OCHOCIENTOS</w:t>
      </w:r>
      <w:r w:rsidR="00994390" w:rsidRPr="00994390">
        <w:t xml:space="preserve"> </w:t>
      </w:r>
      <w:r w:rsidR="00994390">
        <w:t>DIECIOCHO</w:t>
      </w:r>
      <w:r w:rsidR="00994390" w:rsidRPr="00994390">
        <w:t xml:space="preserve"> </w:t>
      </w:r>
      <w:r w:rsidR="00994390">
        <w:t>MIL</w:t>
      </w:r>
      <w:r w:rsidR="00994390" w:rsidRPr="00994390">
        <w:t xml:space="preserve"> </w:t>
      </w:r>
      <w:r w:rsidR="00994390">
        <w:t>VEINTE</w:t>
      </w:r>
      <w:r w:rsidR="00994390" w:rsidRPr="00994390">
        <w:t xml:space="preserve"> </w:t>
      </w:r>
      <w:r w:rsidR="00994390">
        <w:t>PESOS</w:t>
      </w:r>
      <w:r w:rsidR="00994390" w:rsidRPr="00994390">
        <w:t xml:space="preserve"> </w:t>
      </w:r>
      <w:r w:rsidR="00994390">
        <w:t>M/CTE. ($818.020).</w:t>
      </w:r>
      <w:r w:rsidR="00994390" w:rsidRPr="00994390">
        <w:t xml:space="preserve"> </w:t>
      </w:r>
      <w:r w:rsidR="00994390">
        <w:t>B)</w:t>
      </w:r>
      <w:r w:rsidR="00994390" w:rsidRPr="00994390">
        <w:t xml:space="preserve"> </w:t>
      </w:r>
      <w:r w:rsidR="00994390">
        <w:t>Diez</w:t>
      </w:r>
      <w:r w:rsidR="00994390" w:rsidRPr="00994390">
        <w:t xml:space="preserve"> </w:t>
      </w:r>
      <w:r w:rsidR="00994390">
        <w:t>(10)</w:t>
      </w:r>
      <w:r w:rsidR="00994390" w:rsidRPr="00994390">
        <w:t xml:space="preserve"> </w:t>
      </w:r>
      <w:r w:rsidR="00994390">
        <w:t>pagos</w:t>
      </w:r>
      <w:r w:rsidR="00994390" w:rsidRPr="00994390">
        <w:t xml:space="preserve"> </w:t>
      </w:r>
      <w:r w:rsidR="00994390">
        <w:t>iguales</w:t>
      </w:r>
      <w:r w:rsidR="00994390" w:rsidRPr="00994390">
        <w:t xml:space="preserve"> </w:t>
      </w:r>
      <w:r w:rsidR="00994390">
        <w:t>en</w:t>
      </w:r>
      <w:r w:rsidR="00994390" w:rsidRPr="00994390">
        <w:t xml:space="preserve"> </w:t>
      </w:r>
      <w:r w:rsidR="00994390">
        <w:t>los</w:t>
      </w:r>
      <w:r w:rsidR="00994390" w:rsidRPr="00994390">
        <w:t xml:space="preserve"> </w:t>
      </w:r>
      <w:r w:rsidR="00994390">
        <w:t>meses de febrero a noviembre por valor de TRES MILLONES DOSCIENTOS SETENTA Y DOS MIL OCHENTA PESOS M/CTE.</w:t>
      </w:r>
      <w:r w:rsidR="00994390" w:rsidRPr="00994390">
        <w:t xml:space="preserve"> </w:t>
      </w:r>
      <w:r w:rsidR="00994390">
        <w:t>($3.272.080).</w:t>
      </w:r>
      <w:r w:rsidR="00994390" w:rsidRPr="00994390">
        <w:t xml:space="preserve"> </w:t>
      </w:r>
      <w:r w:rsidR="00994390">
        <w:t>C)</w:t>
      </w:r>
      <w:r w:rsidR="00994390" w:rsidRPr="00994390">
        <w:t xml:space="preserve"> </w:t>
      </w:r>
      <w:r w:rsidR="00994390">
        <w:t>un</w:t>
      </w:r>
      <w:r w:rsidR="00994390" w:rsidRPr="00994390">
        <w:t xml:space="preserve"> </w:t>
      </w:r>
      <w:r w:rsidR="00994390">
        <w:t>último</w:t>
      </w:r>
      <w:r w:rsidR="00994390" w:rsidRPr="00994390">
        <w:t xml:space="preserve"> </w:t>
      </w:r>
      <w:r w:rsidR="00994390">
        <w:t>pago</w:t>
      </w:r>
      <w:r w:rsidR="00994390" w:rsidRPr="00994390">
        <w:t xml:space="preserve"> </w:t>
      </w:r>
      <w:r w:rsidR="00994390">
        <w:t>en</w:t>
      </w:r>
      <w:r w:rsidR="00994390" w:rsidRPr="00994390">
        <w:t xml:space="preserve"> </w:t>
      </w:r>
      <w:r w:rsidR="00994390">
        <w:t>el</w:t>
      </w:r>
      <w:r w:rsidR="00994390" w:rsidRPr="00994390">
        <w:t xml:space="preserve"> </w:t>
      </w:r>
      <w:r w:rsidR="00994390">
        <w:t>mes</w:t>
      </w:r>
      <w:r w:rsidR="00994390" w:rsidRPr="00994390">
        <w:t xml:space="preserve"> </w:t>
      </w:r>
      <w:r w:rsidR="00994390">
        <w:t>de</w:t>
      </w:r>
      <w:r w:rsidR="00994390" w:rsidRPr="00994390">
        <w:t xml:space="preserve"> </w:t>
      </w:r>
      <w:r w:rsidR="00994390">
        <w:t>diciembre</w:t>
      </w:r>
      <w:r w:rsidR="00994390" w:rsidRPr="00994390">
        <w:t xml:space="preserve"> </w:t>
      </w:r>
      <w:r w:rsidR="00994390">
        <w:t>por</w:t>
      </w:r>
      <w:r w:rsidR="00994390" w:rsidRPr="00994390">
        <w:t xml:space="preserve"> </w:t>
      </w:r>
      <w:r w:rsidR="00994390">
        <w:t>valor</w:t>
      </w:r>
      <w:r w:rsidR="00994390" w:rsidRPr="00994390">
        <w:t xml:space="preserve"> </w:t>
      </w:r>
      <w:r w:rsidR="00994390">
        <w:t>de</w:t>
      </w:r>
      <w:r w:rsidR="00994390" w:rsidRPr="00994390">
        <w:t xml:space="preserve"> </w:t>
      </w:r>
      <w:r w:rsidR="00994390">
        <w:t>UN</w:t>
      </w:r>
      <w:r w:rsidR="00994390" w:rsidRPr="00994390">
        <w:t xml:space="preserve"> </w:t>
      </w:r>
      <w:r w:rsidR="00994390">
        <w:t>MILLON</w:t>
      </w:r>
      <w:r w:rsidR="00994390" w:rsidRPr="00994390">
        <w:t xml:space="preserve"> </w:t>
      </w:r>
      <w:r w:rsidR="00994390">
        <w:t>CUATROCIENTOS SETENTA Y DOS MIL CUATROCIENTOS TREINTA Y SEIS PESOS M/CTE. ($1.472.436).</w:t>
      </w:r>
    </w:p>
    <w:p w14:paraId="25B10C77" w14:textId="77777777" w:rsidR="00BE0204" w:rsidRPr="00BE0204" w:rsidRDefault="00BE0204" w:rsidP="002C3C0A"/>
    <w:p w14:paraId="4F712461" w14:textId="1F65BF5C" w:rsidR="002C3C0A" w:rsidRDefault="002C3C0A" w:rsidP="002C3C0A">
      <w:r w:rsidRPr="002C3C0A">
        <w:rPr>
          <w:b/>
          <w:bCs/>
        </w:rPr>
        <w:t xml:space="preserve">Plazo: </w:t>
      </w:r>
      <w:r w:rsidR="00994390">
        <w:t>Será</w:t>
      </w:r>
      <w:r w:rsidR="00994390">
        <w:rPr>
          <w:spacing w:val="-5"/>
        </w:rPr>
        <w:t xml:space="preserve"> </w:t>
      </w:r>
      <w:r w:rsidR="00994390">
        <w:t>hasta</w:t>
      </w:r>
      <w:r w:rsidR="00994390">
        <w:rPr>
          <w:spacing w:val="-5"/>
        </w:rPr>
        <w:t xml:space="preserve"> </w:t>
      </w:r>
      <w:r w:rsidR="00994390">
        <w:t>el</w:t>
      </w:r>
      <w:r w:rsidR="00994390">
        <w:rPr>
          <w:spacing w:val="-6"/>
        </w:rPr>
        <w:t xml:space="preserve"> </w:t>
      </w:r>
      <w:r w:rsidR="00994390">
        <w:t>12</w:t>
      </w:r>
      <w:r w:rsidR="00994390">
        <w:rPr>
          <w:spacing w:val="-3"/>
        </w:rPr>
        <w:t xml:space="preserve"> </w:t>
      </w:r>
      <w:r w:rsidR="00994390">
        <w:t>de</w:t>
      </w:r>
      <w:r w:rsidR="00994390">
        <w:rPr>
          <w:spacing w:val="-5"/>
        </w:rPr>
        <w:t xml:space="preserve"> </w:t>
      </w:r>
      <w:r w:rsidR="00994390">
        <w:t>Diciembre</w:t>
      </w:r>
      <w:r w:rsidR="00994390">
        <w:rPr>
          <w:spacing w:val="-4"/>
        </w:rPr>
        <w:t xml:space="preserve"> </w:t>
      </w:r>
      <w:r w:rsidR="00994390">
        <w:t>de</w:t>
      </w:r>
      <w:r w:rsidR="00994390">
        <w:rPr>
          <w:spacing w:val="-3"/>
        </w:rPr>
        <w:t xml:space="preserve"> </w:t>
      </w:r>
      <w:r w:rsidR="00994390">
        <w:rPr>
          <w:spacing w:val="-2"/>
        </w:rPr>
        <w:t>2026.</w:t>
      </w:r>
    </w:p>
    <w:p w14:paraId="4F2C0141" w14:textId="77777777" w:rsidR="00BE0204" w:rsidRPr="008D4206" w:rsidRDefault="00BE0204" w:rsidP="002C3C0A"/>
    <w:p w14:paraId="23A5C7A8" w14:textId="402538C5" w:rsidR="002C3C0A" w:rsidRDefault="002C3C0A" w:rsidP="00994390">
      <w:pPr>
        <w:pStyle w:val="Textoindependiente"/>
        <w:spacing w:before="123" w:line="276" w:lineRule="auto"/>
        <w:ind w:right="48"/>
      </w:pPr>
      <w:r w:rsidRPr="002C3C0A">
        <w:rPr>
          <w:b/>
          <w:bCs/>
        </w:rPr>
        <w:t xml:space="preserve">Objeto: </w:t>
      </w:r>
      <w:r w:rsidR="00994390">
        <w:t>Prestar servicios personales de carácter temporal, para atender la formación titulada y/o complementaria, en las competencias técnicas asociadas a la red de conocimiento informática, diseño y desarrollo de</w:t>
      </w:r>
      <w:r w:rsidR="00994390">
        <w:rPr>
          <w:spacing w:val="-1"/>
        </w:rPr>
        <w:t xml:space="preserve"> </w:t>
      </w:r>
      <w:r w:rsidR="00994390">
        <w:t>software al área temática, infraestructura, en</w:t>
      </w:r>
      <w:r w:rsidR="00994390">
        <w:rPr>
          <w:spacing w:val="-1"/>
        </w:rPr>
        <w:t xml:space="preserve"> </w:t>
      </w:r>
      <w:r w:rsidR="00994390">
        <w:t>modalidad</w:t>
      </w:r>
      <w:r w:rsidR="00994390">
        <w:rPr>
          <w:spacing w:val="-1"/>
        </w:rPr>
        <w:t xml:space="preserve"> </w:t>
      </w:r>
      <w:r w:rsidR="00994390">
        <w:t>presencial, dando cumplimiento</w:t>
      </w:r>
      <w:r w:rsidR="00994390">
        <w:rPr>
          <w:spacing w:val="-1"/>
        </w:rPr>
        <w:t xml:space="preserve"> </w:t>
      </w:r>
      <w:r w:rsidR="00994390">
        <w:t>a los lineamientos, procesos y metodologías de la Formación Profesional Integral, de acuerdo con los requerimientos del Centro de Gestión de Mercados, Logística y Tecnologías de la Información.</w:t>
      </w:r>
    </w:p>
    <w:p w14:paraId="391CC8CC" w14:textId="77777777" w:rsidR="00BE0204" w:rsidRPr="00BE0204" w:rsidRDefault="00BE0204" w:rsidP="00B36340"/>
    <w:p w14:paraId="173484E9" w14:textId="6CCE4848" w:rsidR="00B36340" w:rsidRDefault="00B36340" w:rsidP="00B36340">
      <w:pPr>
        <w:rPr>
          <w:b/>
          <w:bCs/>
        </w:rPr>
      </w:pPr>
      <w:r w:rsidRPr="00B36340">
        <w:rPr>
          <w:b/>
          <w:bCs/>
        </w:rPr>
        <w:t>Ejecución mensual de actividades</w:t>
      </w:r>
    </w:p>
    <w:p w14:paraId="4CB1C47A" w14:textId="77777777" w:rsidR="00732331" w:rsidRDefault="00732331" w:rsidP="00B36340">
      <w:pPr>
        <w:rPr>
          <w:b/>
          <w:bCs/>
        </w:rPr>
      </w:pPr>
    </w:p>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094"/>
        <w:gridCol w:w="2693"/>
        <w:gridCol w:w="2409"/>
      </w:tblGrid>
      <w:tr w:rsidR="00732331" w:rsidRPr="00732331" w14:paraId="3C49FC01" w14:textId="77777777" w:rsidTr="00732331">
        <w:trPr>
          <w:trHeight w:val="405"/>
        </w:trPr>
        <w:tc>
          <w:tcPr>
            <w:tcW w:w="480" w:type="dxa"/>
            <w:tcBorders>
              <w:top w:val="single" w:sz="4" w:space="0" w:color="000000"/>
              <w:left w:val="single" w:sz="4" w:space="0" w:color="000000"/>
              <w:bottom w:val="single" w:sz="4" w:space="0" w:color="000000"/>
              <w:right w:val="single" w:sz="4" w:space="0" w:color="000000"/>
            </w:tcBorders>
            <w:hideMark/>
          </w:tcPr>
          <w:p w14:paraId="137A04C4" w14:textId="77777777" w:rsidR="00732331" w:rsidRPr="00732331" w:rsidRDefault="00732331">
            <w:pPr>
              <w:pStyle w:val="TableParagraph"/>
              <w:ind w:left="119"/>
              <w:rPr>
                <w:rFonts w:asciiTheme="majorHAnsi" w:hAnsiTheme="majorHAnsi" w:cstheme="majorHAnsi"/>
                <w:b/>
                <w:sz w:val="20"/>
              </w:rPr>
            </w:pPr>
            <w:r w:rsidRPr="00732331">
              <w:rPr>
                <w:rFonts w:asciiTheme="majorHAnsi" w:hAnsiTheme="majorHAnsi" w:cstheme="majorHAnsi"/>
                <w:b/>
                <w:spacing w:val="-5"/>
                <w:sz w:val="20"/>
              </w:rPr>
              <w:t>No</w:t>
            </w:r>
          </w:p>
        </w:tc>
        <w:tc>
          <w:tcPr>
            <w:tcW w:w="3094" w:type="dxa"/>
            <w:tcBorders>
              <w:top w:val="single" w:sz="4" w:space="0" w:color="000000"/>
              <w:left w:val="single" w:sz="4" w:space="0" w:color="000000"/>
              <w:bottom w:val="single" w:sz="4" w:space="0" w:color="000000"/>
              <w:right w:val="single" w:sz="4" w:space="0" w:color="000000"/>
            </w:tcBorders>
            <w:hideMark/>
          </w:tcPr>
          <w:p w14:paraId="4B158C39" w14:textId="77777777" w:rsidR="00732331" w:rsidRPr="00732331" w:rsidRDefault="00732331">
            <w:pPr>
              <w:pStyle w:val="TableParagraph"/>
              <w:ind w:left="1015"/>
              <w:rPr>
                <w:rFonts w:asciiTheme="majorHAnsi" w:hAnsiTheme="majorHAnsi" w:cstheme="majorHAnsi"/>
                <w:b/>
                <w:sz w:val="20"/>
              </w:rPr>
            </w:pPr>
            <w:r w:rsidRPr="00732331">
              <w:rPr>
                <w:rFonts w:asciiTheme="majorHAnsi" w:hAnsiTheme="majorHAnsi" w:cstheme="majorHAnsi"/>
                <w:b/>
                <w:spacing w:val="-2"/>
                <w:sz w:val="20"/>
              </w:rPr>
              <w:t>Obligaciones</w:t>
            </w:r>
          </w:p>
        </w:tc>
        <w:tc>
          <w:tcPr>
            <w:tcW w:w="2693" w:type="dxa"/>
            <w:tcBorders>
              <w:top w:val="single" w:sz="4" w:space="0" w:color="000000"/>
              <w:left w:val="single" w:sz="4" w:space="0" w:color="000000"/>
              <w:bottom w:val="single" w:sz="4" w:space="0" w:color="000000"/>
              <w:right w:val="single" w:sz="4" w:space="0" w:color="000000"/>
            </w:tcBorders>
            <w:hideMark/>
          </w:tcPr>
          <w:p w14:paraId="14B14951" w14:textId="77777777" w:rsidR="00732331" w:rsidRPr="00732331" w:rsidRDefault="00732331">
            <w:pPr>
              <w:pStyle w:val="TableParagraph"/>
              <w:ind w:left="539"/>
              <w:rPr>
                <w:rFonts w:asciiTheme="majorHAnsi" w:hAnsiTheme="majorHAnsi" w:cstheme="majorHAnsi"/>
                <w:b/>
                <w:sz w:val="20"/>
              </w:rPr>
            </w:pPr>
            <w:r w:rsidRPr="00732331">
              <w:rPr>
                <w:rFonts w:asciiTheme="majorHAnsi" w:hAnsiTheme="majorHAnsi" w:cstheme="majorHAnsi"/>
                <w:b/>
                <w:sz w:val="20"/>
              </w:rPr>
              <w:t>Acciones</w:t>
            </w:r>
            <w:r w:rsidRPr="00732331">
              <w:rPr>
                <w:rFonts w:asciiTheme="majorHAnsi" w:hAnsiTheme="majorHAnsi" w:cstheme="majorHAnsi"/>
                <w:b/>
                <w:spacing w:val="-1"/>
                <w:sz w:val="20"/>
              </w:rPr>
              <w:t xml:space="preserve"> </w:t>
            </w:r>
            <w:r w:rsidRPr="00732331">
              <w:rPr>
                <w:rFonts w:asciiTheme="majorHAnsi" w:hAnsiTheme="majorHAnsi" w:cstheme="majorHAnsi"/>
                <w:b/>
                <w:spacing w:val="-2"/>
                <w:sz w:val="20"/>
              </w:rPr>
              <w:t>realizadas</w:t>
            </w:r>
          </w:p>
        </w:tc>
        <w:tc>
          <w:tcPr>
            <w:tcW w:w="2409" w:type="dxa"/>
            <w:tcBorders>
              <w:top w:val="single" w:sz="4" w:space="0" w:color="000000"/>
              <w:left w:val="single" w:sz="4" w:space="0" w:color="000000"/>
              <w:bottom w:val="single" w:sz="4" w:space="0" w:color="000000"/>
              <w:right w:val="single" w:sz="4" w:space="0" w:color="000000"/>
            </w:tcBorders>
            <w:hideMark/>
          </w:tcPr>
          <w:p w14:paraId="70565D66" w14:textId="77777777" w:rsidR="00732331" w:rsidRPr="00732331" w:rsidRDefault="00732331">
            <w:pPr>
              <w:pStyle w:val="TableParagraph"/>
              <w:ind w:left="769"/>
              <w:rPr>
                <w:rFonts w:asciiTheme="majorHAnsi" w:hAnsiTheme="majorHAnsi" w:cstheme="majorHAnsi"/>
                <w:b/>
                <w:sz w:val="20"/>
              </w:rPr>
            </w:pPr>
            <w:r w:rsidRPr="00732331">
              <w:rPr>
                <w:rFonts w:asciiTheme="majorHAnsi" w:hAnsiTheme="majorHAnsi" w:cstheme="majorHAnsi"/>
                <w:b/>
                <w:spacing w:val="-2"/>
                <w:sz w:val="20"/>
              </w:rPr>
              <w:t>Evidencias</w:t>
            </w:r>
          </w:p>
        </w:tc>
      </w:tr>
      <w:tr w:rsidR="00732331" w:rsidRPr="00732331" w14:paraId="0F52B804" w14:textId="77777777" w:rsidTr="00732331">
        <w:trPr>
          <w:trHeight w:val="3662"/>
        </w:trPr>
        <w:tc>
          <w:tcPr>
            <w:tcW w:w="480" w:type="dxa"/>
            <w:tcBorders>
              <w:top w:val="single" w:sz="4" w:space="0" w:color="000000"/>
              <w:left w:val="single" w:sz="4" w:space="0" w:color="000000"/>
              <w:bottom w:val="single" w:sz="4" w:space="0" w:color="000000"/>
              <w:right w:val="single" w:sz="4" w:space="0" w:color="000000"/>
            </w:tcBorders>
            <w:hideMark/>
          </w:tcPr>
          <w:p w14:paraId="7D558634" w14:textId="77777777" w:rsidR="00732331" w:rsidRPr="00732331" w:rsidRDefault="00732331">
            <w:pPr>
              <w:pStyle w:val="TableParagraph"/>
              <w:ind w:left="107"/>
              <w:rPr>
                <w:rFonts w:asciiTheme="majorHAnsi" w:hAnsiTheme="majorHAnsi" w:cstheme="majorHAnsi"/>
                <w:sz w:val="20"/>
              </w:rPr>
            </w:pPr>
            <w:r w:rsidRPr="00732331">
              <w:rPr>
                <w:rFonts w:asciiTheme="majorHAnsi" w:hAnsiTheme="majorHAnsi" w:cstheme="majorHAnsi"/>
                <w:spacing w:val="-10"/>
                <w:sz w:val="20"/>
              </w:rPr>
              <w:t>1</w:t>
            </w:r>
          </w:p>
        </w:tc>
        <w:tc>
          <w:tcPr>
            <w:tcW w:w="3094" w:type="dxa"/>
            <w:tcBorders>
              <w:top w:val="single" w:sz="4" w:space="0" w:color="000000"/>
              <w:left w:val="single" w:sz="4" w:space="0" w:color="000000"/>
              <w:bottom w:val="single" w:sz="4" w:space="0" w:color="000000"/>
              <w:right w:val="single" w:sz="4" w:space="0" w:color="000000"/>
            </w:tcBorders>
            <w:hideMark/>
          </w:tcPr>
          <w:p w14:paraId="550A82E8" w14:textId="77777777" w:rsidR="00732331" w:rsidRPr="00732331" w:rsidRDefault="00732331">
            <w:pPr>
              <w:pStyle w:val="TableParagraph"/>
              <w:ind w:left="108" w:right="93"/>
              <w:jc w:val="both"/>
              <w:rPr>
                <w:rFonts w:asciiTheme="majorHAnsi" w:hAnsiTheme="majorHAnsi" w:cstheme="majorHAnsi"/>
                <w:sz w:val="20"/>
              </w:rPr>
            </w:pPr>
            <w:r w:rsidRPr="00732331">
              <w:rPr>
                <w:rFonts w:asciiTheme="majorHAnsi" w:hAnsiTheme="majorHAnsi" w:cstheme="majorHAnsi"/>
                <w:sz w:val="20"/>
              </w:rPr>
              <w:t>Desarrollar actividades de planeación para la orientación formativa de los programas de formación asignados por la supervisión,</w:t>
            </w:r>
            <w:r w:rsidRPr="00732331">
              <w:rPr>
                <w:rFonts w:asciiTheme="majorHAnsi" w:hAnsiTheme="majorHAnsi" w:cstheme="majorHAnsi"/>
                <w:spacing w:val="-1"/>
                <w:sz w:val="20"/>
              </w:rPr>
              <w:t xml:space="preserve"> </w:t>
            </w:r>
            <w:r w:rsidRPr="00732331">
              <w:rPr>
                <w:rFonts w:asciiTheme="majorHAnsi" w:hAnsiTheme="majorHAnsi" w:cstheme="majorHAnsi"/>
                <w:sz w:val="20"/>
              </w:rPr>
              <w:t>de</w:t>
            </w:r>
            <w:r w:rsidRPr="00732331">
              <w:rPr>
                <w:rFonts w:asciiTheme="majorHAnsi" w:hAnsiTheme="majorHAnsi" w:cstheme="majorHAnsi"/>
                <w:spacing w:val="-1"/>
                <w:sz w:val="20"/>
              </w:rPr>
              <w:t xml:space="preserve"> </w:t>
            </w:r>
            <w:r w:rsidRPr="00732331">
              <w:rPr>
                <w:rFonts w:asciiTheme="majorHAnsi" w:hAnsiTheme="majorHAnsi" w:cstheme="majorHAnsi"/>
                <w:sz w:val="20"/>
              </w:rPr>
              <w:t>acuerdo</w:t>
            </w:r>
            <w:r w:rsidRPr="00732331">
              <w:rPr>
                <w:rFonts w:asciiTheme="majorHAnsi" w:hAnsiTheme="majorHAnsi" w:cstheme="majorHAnsi"/>
                <w:spacing w:val="-1"/>
                <w:sz w:val="20"/>
              </w:rPr>
              <w:t xml:space="preserve"> </w:t>
            </w:r>
            <w:r w:rsidRPr="00732331">
              <w:rPr>
                <w:rFonts w:asciiTheme="majorHAnsi" w:hAnsiTheme="majorHAnsi" w:cstheme="majorHAnsi"/>
                <w:sz w:val="20"/>
              </w:rPr>
              <w:t>con</w:t>
            </w:r>
            <w:r w:rsidRPr="00732331">
              <w:rPr>
                <w:rFonts w:asciiTheme="majorHAnsi" w:hAnsiTheme="majorHAnsi" w:cstheme="majorHAnsi"/>
                <w:spacing w:val="-1"/>
                <w:sz w:val="20"/>
              </w:rPr>
              <w:t xml:space="preserve"> </w:t>
            </w:r>
            <w:r w:rsidRPr="00732331">
              <w:rPr>
                <w:rFonts w:asciiTheme="majorHAnsi" w:hAnsiTheme="majorHAnsi" w:cstheme="majorHAnsi"/>
                <w:sz w:val="20"/>
              </w:rPr>
              <w:t>la</w:t>
            </w:r>
            <w:r w:rsidRPr="00732331">
              <w:rPr>
                <w:rFonts w:asciiTheme="majorHAnsi" w:hAnsiTheme="majorHAnsi" w:cstheme="majorHAnsi"/>
                <w:spacing w:val="-1"/>
                <w:sz w:val="20"/>
              </w:rPr>
              <w:t xml:space="preserve"> </w:t>
            </w:r>
            <w:r w:rsidRPr="00732331">
              <w:rPr>
                <w:rFonts w:asciiTheme="majorHAnsi" w:hAnsiTheme="majorHAnsi" w:cstheme="majorHAnsi"/>
                <w:sz w:val="20"/>
              </w:rPr>
              <w:t>fase del proyecto formativo, la planeación pedagógica y las guías de aprendizaje, atendiendo las necesidades es del servicio, las cuales contemplan las jornadas académicas y sedes adscritas que maneje</w:t>
            </w:r>
            <w:r w:rsidRPr="00732331">
              <w:rPr>
                <w:rFonts w:asciiTheme="majorHAnsi" w:hAnsiTheme="majorHAnsi" w:cstheme="majorHAnsi"/>
                <w:spacing w:val="-12"/>
                <w:sz w:val="20"/>
              </w:rPr>
              <w:t xml:space="preserve"> </w:t>
            </w:r>
            <w:r w:rsidRPr="00732331">
              <w:rPr>
                <w:rFonts w:asciiTheme="majorHAnsi" w:hAnsiTheme="majorHAnsi" w:cstheme="majorHAnsi"/>
                <w:sz w:val="20"/>
              </w:rPr>
              <w:t>el</w:t>
            </w:r>
            <w:r w:rsidRPr="00732331">
              <w:rPr>
                <w:rFonts w:asciiTheme="majorHAnsi" w:hAnsiTheme="majorHAnsi" w:cstheme="majorHAnsi"/>
                <w:spacing w:val="-11"/>
                <w:sz w:val="20"/>
              </w:rPr>
              <w:t xml:space="preserve"> </w:t>
            </w:r>
            <w:r w:rsidRPr="00732331">
              <w:rPr>
                <w:rFonts w:asciiTheme="majorHAnsi" w:hAnsiTheme="majorHAnsi" w:cstheme="majorHAnsi"/>
                <w:sz w:val="20"/>
              </w:rPr>
              <w:t>centro</w:t>
            </w:r>
            <w:r w:rsidRPr="00732331">
              <w:rPr>
                <w:rFonts w:asciiTheme="majorHAnsi" w:hAnsiTheme="majorHAnsi" w:cstheme="majorHAnsi"/>
                <w:spacing w:val="-11"/>
                <w:sz w:val="20"/>
              </w:rPr>
              <w:t xml:space="preserve"> </w:t>
            </w:r>
            <w:r w:rsidRPr="00732331">
              <w:rPr>
                <w:rFonts w:asciiTheme="majorHAnsi" w:hAnsiTheme="majorHAnsi" w:cstheme="majorHAnsi"/>
                <w:sz w:val="20"/>
              </w:rPr>
              <w:t>de</w:t>
            </w:r>
            <w:r w:rsidRPr="00732331">
              <w:rPr>
                <w:rFonts w:asciiTheme="majorHAnsi" w:hAnsiTheme="majorHAnsi" w:cstheme="majorHAnsi"/>
                <w:spacing w:val="-12"/>
                <w:sz w:val="20"/>
              </w:rPr>
              <w:t xml:space="preserve"> </w:t>
            </w:r>
            <w:r w:rsidRPr="00732331">
              <w:rPr>
                <w:rFonts w:asciiTheme="majorHAnsi" w:hAnsiTheme="majorHAnsi" w:cstheme="majorHAnsi"/>
                <w:sz w:val="20"/>
              </w:rPr>
              <w:t>formación</w:t>
            </w:r>
            <w:r w:rsidRPr="00732331">
              <w:rPr>
                <w:rFonts w:asciiTheme="majorHAnsi" w:hAnsiTheme="majorHAnsi" w:cstheme="majorHAnsi"/>
                <w:spacing w:val="-11"/>
                <w:sz w:val="20"/>
              </w:rPr>
              <w:t xml:space="preserve"> </w:t>
            </w:r>
            <w:r w:rsidRPr="00732331">
              <w:rPr>
                <w:rFonts w:asciiTheme="majorHAnsi" w:hAnsiTheme="majorHAnsi" w:cstheme="majorHAnsi"/>
                <w:sz w:val="20"/>
              </w:rPr>
              <w:t>en</w:t>
            </w:r>
            <w:r w:rsidRPr="00732331">
              <w:rPr>
                <w:rFonts w:asciiTheme="majorHAnsi" w:hAnsiTheme="majorHAnsi" w:cstheme="majorHAnsi"/>
                <w:spacing w:val="-11"/>
                <w:sz w:val="20"/>
              </w:rPr>
              <w:t xml:space="preserve"> </w:t>
            </w:r>
            <w:r w:rsidRPr="00732331">
              <w:rPr>
                <w:rFonts w:asciiTheme="majorHAnsi" w:hAnsiTheme="majorHAnsi" w:cstheme="majorHAnsi"/>
                <w:sz w:val="20"/>
              </w:rPr>
              <w:t>la red de conocimiento y área temática</w:t>
            </w:r>
            <w:r w:rsidRPr="00732331">
              <w:rPr>
                <w:rFonts w:asciiTheme="majorHAnsi" w:hAnsiTheme="majorHAnsi" w:cstheme="majorHAnsi"/>
                <w:spacing w:val="51"/>
                <w:sz w:val="20"/>
              </w:rPr>
              <w:t xml:space="preserve">  </w:t>
            </w:r>
            <w:r w:rsidRPr="00732331">
              <w:rPr>
                <w:rFonts w:asciiTheme="majorHAnsi" w:hAnsiTheme="majorHAnsi" w:cstheme="majorHAnsi"/>
                <w:sz w:val="20"/>
              </w:rPr>
              <w:t>citada</w:t>
            </w:r>
            <w:r w:rsidRPr="00732331">
              <w:rPr>
                <w:rFonts w:asciiTheme="majorHAnsi" w:hAnsiTheme="majorHAnsi" w:cstheme="majorHAnsi"/>
                <w:spacing w:val="52"/>
                <w:sz w:val="20"/>
              </w:rPr>
              <w:t xml:space="preserve">  </w:t>
            </w:r>
            <w:r w:rsidRPr="00732331">
              <w:rPr>
                <w:rFonts w:asciiTheme="majorHAnsi" w:hAnsiTheme="majorHAnsi" w:cstheme="majorHAnsi"/>
                <w:sz w:val="20"/>
              </w:rPr>
              <w:t>en</w:t>
            </w:r>
            <w:r w:rsidRPr="00732331">
              <w:rPr>
                <w:rFonts w:asciiTheme="majorHAnsi" w:hAnsiTheme="majorHAnsi" w:cstheme="majorHAnsi"/>
                <w:spacing w:val="52"/>
                <w:sz w:val="20"/>
              </w:rPr>
              <w:t xml:space="preserve">  </w:t>
            </w:r>
            <w:r w:rsidRPr="00732331">
              <w:rPr>
                <w:rFonts w:asciiTheme="majorHAnsi" w:hAnsiTheme="majorHAnsi" w:cstheme="majorHAnsi"/>
                <w:sz w:val="20"/>
              </w:rPr>
              <w:t>el</w:t>
            </w:r>
            <w:r w:rsidRPr="00732331">
              <w:rPr>
                <w:rFonts w:asciiTheme="majorHAnsi" w:hAnsiTheme="majorHAnsi" w:cstheme="majorHAnsi"/>
                <w:spacing w:val="51"/>
                <w:sz w:val="20"/>
              </w:rPr>
              <w:t xml:space="preserve">  </w:t>
            </w:r>
            <w:r w:rsidRPr="00732331">
              <w:rPr>
                <w:rFonts w:asciiTheme="majorHAnsi" w:hAnsiTheme="majorHAnsi" w:cstheme="majorHAnsi"/>
                <w:spacing w:val="-2"/>
                <w:sz w:val="20"/>
              </w:rPr>
              <w:t>objeto</w:t>
            </w:r>
          </w:p>
          <w:p w14:paraId="0F4CEE9A" w14:textId="77777777" w:rsidR="00732331" w:rsidRPr="00732331" w:rsidRDefault="00732331">
            <w:pPr>
              <w:pStyle w:val="TableParagraph"/>
              <w:spacing w:line="224" w:lineRule="exact"/>
              <w:ind w:left="108"/>
              <w:rPr>
                <w:rFonts w:asciiTheme="majorHAnsi" w:hAnsiTheme="majorHAnsi" w:cstheme="majorHAnsi"/>
                <w:sz w:val="20"/>
              </w:rPr>
            </w:pPr>
            <w:r w:rsidRPr="00732331">
              <w:rPr>
                <w:rFonts w:asciiTheme="majorHAnsi" w:hAnsiTheme="majorHAnsi" w:cstheme="majorHAnsi"/>
                <w:spacing w:val="-2"/>
                <w:sz w:val="20"/>
              </w:rPr>
              <w:t>contractual.</w:t>
            </w:r>
          </w:p>
        </w:tc>
        <w:tc>
          <w:tcPr>
            <w:tcW w:w="2693" w:type="dxa"/>
            <w:tcBorders>
              <w:top w:val="single" w:sz="4" w:space="0" w:color="000000"/>
              <w:left w:val="single" w:sz="4" w:space="0" w:color="000000"/>
              <w:bottom w:val="single" w:sz="4" w:space="0" w:color="000000"/>
              <w:right w:val="single" w:sz="4" w:space="0" w:color="000000"/>
            </w:tcBorders>
            <w:hideMark/>
          </w:tcPr>
          <w:p w14:paraId="156A4824" w14:textId="77777777" w:rsidR="00732331" w:rsidRPr="00732331" w:rsidRDefault="00732331">
            <w:pPr>
              <w:pStyle w:val="TableParagraph"/>
              <w:ind w:right="96"/>
              <w:jc w:val="both"/>
              <w:rPr>
                <w:rFonts w:asciiTheme="majorHAnsi" w:hAnsiTheme="majorHAnsi" w:cstheme="majorHAnsi"/>
                <w:sz w:val="20"/>
              </w:rPr>
            </w:pPr>
            <w:r w:rsidRPr="00732331">
              <w:rPr>
                <w:rFonts w:asciiTheme="majorHAnsi" w:hAnsiTheme="majorHAnsi" w:cstheme="majorHAnsi"/>
                <w:sz w:val="20"/>
              </w:rPr>
              <w:t>Se desarrollo la planeación pedagógica y guías de aprendizaje, según la programación asignada por la coordinación académica para las fichas:</w:t>
            </w:r>
          </w:p>
          <w:p w14:paraId="295E376A" w14:textId="5BF7AB8A" w:rsidR="00732331" w:rsidRPr="00732331" w:rsidRDefault="00732331" w:rsidP="00732331">
            <w:pPr>
              <w:pStyle w:val="TableParagraph"/>
              <w:ind w:right="724"/>
              <w:jc w:val="both"/>
              <w:rPr>
                <w:rFonts w:asciiTheme="majorHAnsi" w:hAnsiTheme="majorHAnsi" w:cstheme="majorHAnsi"/>
                <w:sz w:val="20"/>
              </w:rPr>
            </w:pPr>
            <w:r w:rsidRPr="00732331">
              <w:rPr>
                <w:rFonts w:asciiTheme="majorHAnsi" w:hAnsiTheme="majorHAnsi" w:cstheme="majorHAnsi"/>
                <w:sz w:val="20"/>
                <w:lang w:val="en-US"/>
              </w:rPr>
              <w:t>GRD:</w:t>
            </w:r>
            <w:r w:rsidRPr="00732331">
              <w:rPr>
                <w:rFonts w:asciiTheme="majorHAnsi" w:hAnsiTheme="majorHAnsi" w:cstheme="majorHAnsi"/>
                <w:spacing w:val="-7"/>
                <w:sz w:val="20"/>
                <w:lang w:val="en-US"/>
              </w:rPr>
              <w:t xml:space="preserve"> </w:t>
            </w:r>
            <w:r w:rsidRPr="00732331">
              <w:rPr>
                <w:rFonts w:asciiTheme="majorHAnsi" w:hAnsiTheme="majorHAnsi" w:cstheme="majorHAnsi"/>
                <w:sz w:val="20"/>
                <w:lang w:val="en-US"/>
              </w:rPr>
              <w:t>3171645–</w:t>
            </w:r>
            <w:r>
              <w:rPr>
                <w:rFonts w:asciiTheme="majorHAnsi" w:hAnsiTheme="majorHAnsi" w:cstheme="majorHAnsi"/>
                <w:sz w:val="20"/>
                <w:lang w:val="en-US"/>
              </w:rPr>
              <w:t>Python</w:t>
            </w:r>
            <w:r w:rsidRPr="00732331">
              <w:rPr>
                <w:rFonts w:asciiTheme="majorHAnsi" w:hAnsiTheme="majorHAnsi" w:cstheme="majorHAnsi"/>
                <w:sz w:val="20"/>
                <w:lang w:val="en-US"/>
              </w:rPr>
              <w:t xml:space="preserve"> </w:t>
            </w:r>
          </w:p>
          <w:p w14:paraId="1E80A90A" w14:textId="3BE82E17" w:rsidR="00732331" w:rsidRPr="00732331" w:rsidRDefault="00732331">
            <w:pPr>
              <w:pStyle w:val="TableParagraph"/>
              <w:jc w:val="both"/>
              <w:rPr>
                <w:rFonts w:asciiTheme="majorHAnsi" w:hAnsiTheme="majorHAnsi" w:cstheme="majorHAnsi"/>
                <w:sz w:val="20"/>
              </w:rPr>
            </w:pPr>
            <w:r>
              <w:rPr>
                <w:rFonts w:asciiTheme="majorHAnsi" w:hAnsiTheme="majorHAnsi" w:cstheme="majorHAnsi"/>
                <w:sz w:val="20"/>
              </w:rPr>
              <w:t xml:space="preserve">TM: 3490352- </w:t>
            </w:r>
          </w:p>
        </w:tc>
        <w:tc>
          <w:tcPr>
            <w:tcW w:w="2409" w:type="dxa"/>
            <w:tcBorders>
              <w:top w:val="single" w:sz="4" w:space="0" w:color="000000"/>
              <w:left w:val="single" w:sz="4" w:space="0" w:color="000000"/>
              <w:bottom w:val="single" w:sz="4" w:space="0" w:color="000000"/>
              <w:right w:val="single" w:sz="4" w:space="0" w:color="000000"/>
            </w:tcBorders>
          </w:tcPr>
          <w:p w14:paraId="48E19BB4" w14:textId="77777777" w:rsidR="00732331" w:rsidRPr="00732331" w:rsidRDefault="00732331">
            <w:pPr>
              <w:pStyle w:val="TableParagraph"/>
              <w:spacing w:before="1"/>
              <w:rPr>
                <w:rFonts w:asciiTheme="majorHAnsi" w:hAnsiTheme="majorHAnsi" w:cstheme="majorHAnsi"/>
                <w:b/>
                <w:sz w:val="20"/>
              </w:rPr>
            </w:pPr>
            <w:r w:rsidRPr="00732331">
              <w:rPr>
                <w:rFonts w:asciiTheme="majorHAnsi" w:hAnsiTheme="majorHAnsi" w:cstheme="majorHAnsi"/>
                <w:b/>
                <w:sz w:val="20"/>
              </w:rPr>
              <w:t>ANEXO</w:t>
            </w:r>
            <w:r w:rsidRPr="00732331">
              <w:rPr>
                <w:rFonts w:asciiTheme="majorHAnsi" w:hAnsiTheme="majorHAnsi" w:cstheme="majorHAnsi"/>
                <w:b/>
                <w:spacing w:val="-5"/>
                <w:sz w:val="20"/>
              </w:rPr>
              <w:t xml:space="preserve"> </w:t>
            </w:r>
            <w:r w:rsidRPr="00732331">
              <w:rPr>
                <w:rFonts w:asciiTheme="majorHAnsi" w:hAnsiTheme="majorHAnsi" w:cstheme="majorHAnsi"/>
                <w:b/>
                <w:spacing w:val="-10"/>
                <w:sz w:val="20"/>
              </w:rPr>
              <w:t>1</w:t>
            </w:r>
          </w:p>
          <w:p w14:paraId="121F35A4" w14:textId="77777777" w:rsidR="00732331" w:rsidRPr="00732331" w:rsidRDefault="00732331">
            <w:pPr>
              <w:pStyle w:val="TableParagraph"/>
              <w:spacing w:before="160"/>
              <w:ind w:left="0"/>
              <w:rPr>
                <w:rFonts w:asciiTheme="majorHAnsi" w:hAnsiTheme="majorHAnsi" w:cstheme="majorHAnsi"/>
                <w:b/>
                <w:sz w:val="20"/>
              </w:rPr>
            </w:pPr>
          </w:p>
          <w:p w14:paraId="5259819C" w14:textId="77777777" w:rsidR="00732331" w:rsidRPr="00732331" w:rsidRDefault="00732331">
            <w:pPr>
              <w:pStyle w:val="TableParagraph"/>
              <w:rPr>
                <w:rFonts w:asciiTheme="majorHAnsi" w:hAnsiTheme="majorHAnsi" w:cstheme="majorHAnsi"/>
                <w:sz w:val="20"/>
              </w:rPr>
            </w:pPr>
            <w:r w:rsidRPr="00732331">
              <w:rPr>
                <w:rFonts w:asciiTheme="majorHAnsi" w:hAnsiTheme="majorHAnsi" w:cstheme="majorHAnsi"/>
                <w:sz w:val="20"/>
              </w:rPr>
              <w:t>-</w:t>
            </w:r>
            <w:r w:rsidRPr="00732331">
              <w:rPr>
                <w:rFonts w:asciiTheme="majorHAnsi" w:hAnsiTheme="majorHAnsi" w:cstheme="majorHAnsi"/>
                <w:spacing w:val="-2"/>
                <w:sz w:val="20"/>
              </w:rPr>
              <w:t xml:space="preserve"> </w:t>
            </w:r>
            <w:r w:rsidRPr="00732331">
              <w:rPr>
                <w:rFonts w:asciiTheme="majorHAnsi" w:hAnsiTheme="majorHAnsi" w:cstheme="majorHAnsi"/>
                <w:sz w:val="20"/>
              </w:rPr>
              <w:t>planeación</w:t>
            </w:r>
            <w:r w:rsidRPr="00732331">
              <w:rPr>
                <w:rFonts w:asciiTheme="majorHAnsi" w:hAnsiTheme="majorHAnsi" w:cstheme="majorHAnsi"/>
                <w:spacing w:val="-2"/>
                <w:sz w:val="20"/>
              </w:rPr>
              <w:t xml:space="preserve"> Pedagógica</w:t>
            </w:r>
          </w:p>
          <w:p w14:paraId="4ECE1DE1" w14:textId="77777777" w:rsidR="00732331" w:rsidRPr="00732331" w:rsidRDefault="00732331">
            <w:pPr>
              <w:pStyle w:val="TableParagraph"/>
              <w:spacing w:before="159"/>
              <w:ind w:left="0"/>
              <w:rPr>
                <w:rFonts w:asciiTheme="majorHAnsi" w:hAnsiTheme="majorHAnsi" w:cstheme="majorHAnsi"/>
                <w:b/>
                <w:sz w:val="20"/>
              </w:rPr>
            </w:pPr>
          </w:p>
          <w:p w14:paraId="545D2345" w14:textId="77777777" w:rsidR="00732331" w:rsidRPr="00732331" w:rsidRDefault="00732331">
            <w:pPr>
              <w:pStyle w:val="TableParagraph"/>
              <w:spacing w:before="1"/>
              <w:rPr>
                <w:rFonts w:asciiTheme="majorHAnsi" w:hAnsiTheme="majorHAnsi" w:cstheme="majorHAnsi"/>
                <w:sz w:val="20"/>
              </w:rPr>
            </w:pPr>
            <w:r w:rsidRPr="00732331">
              <w:rPr>
                <w:rFonts w:asciiTheme="majorHAnsi" w:hAnsiTheme="majorHAnsi" w:cstheme="majorHAnsi"/>
                <w:sz w:val="20"/>
              </w:rPr>
              <w:t>-Horario</w:t>
            </w:r>
            <w:r w:rsidRPr="00732331">
              <w:rPr>
                <w:rFonts w:asciiTheme="majorHAnsi" w:hAnsiTheme="majorHAnsi" w:cstheme="majorHAnsi"/>
                <w:spacing w:val="-3"/>
                <w:sz w:val="20"/>
              </w:rPr>
              <w:t xml:space="preserve"> </w:t>
            </w:r>
            <w:r w:rsidRPr="00732331">
              <w:rPr>
                <w:rFonts w:asciiTheme="majorHAnsi" w:hAnsiTheme="majorHAnsi" w:cstheme="majorHAnsi"/>
                <w:spacing w:val="-2"/>
                <w:sz w:val="20"/>
              </w:rPr>
              <w:t>Ricardo</w:t>
            </w:r>
          </w:p>
          <w:p w14:paraId="141EE270" w14:textId="77777777" w:rsidR="00732331" w:rsidRPr="00732331" w:rsidRDefault="00732331">
            <w:pPr>
              <w:pStyle w:val="TableParagraph"/>
              <w:spacing w:before="158"/>
              <w:ind w:left="0"/>
              <w:rPr>
                <w:rFonts w:asciiTheme="majorHAnsi" w:hAnsiTheme="majorHAnsi" w:cstheme="majorHAnsi"/>
                <w:b/>
                <w:sz w:val="20"/>
              </w:rPr>
            </w:pPr>
          </w:p>
          <w:p w14:paraId="7FE1AA64" w14:textId="77777777" w:rsidR="00732331" w:rsidRPr="00732331" w:rsidRDefault="00732331">
            <w:pPr>
              <w:pStyle w:val="TableParagraph"/>
              <w:rPr>
                <w:rFonts w:asciiTheme="majorHAnsi" w:hAnsiTheme="majorHAnsi" w:cstheme="majorHAnsi"/>
                <w:sz w:val="20"/>
              </w:rPr>
            </w:pPr>
            <w:r w:rsidRPr="00732331">
              <w:rPr>
                <w:rFonts w:asciiTheme="majorHAnsi" w:hAnsiTheme="majorHAnsi" w:cstheme="majorHAnsi"/>
                <w:sz w:val="20"/>
              </w:rPr>
              <w:t>-Planes</w:t>
            </w:r>
            <w:r w:rsidRPr="00732331">
              <w:rPr>
                <w:rFonts w:asciiTheme="majorHAnsi" w:hAnsiTheme="majorHAnsi" w:cstheme="majorHAnsi"/>
                <w:spacing w:val="-5"/>
                <w:sz w:val="20"/>
              </w:rPr>
              <w:t xml:space="preserve"> </w:t>
            </w:r>
            <w:r w:rsidRPr="00732331">
              <w:rPr>
                <w:rFonts w:asciiTheme="majorHAnsi" w:hAnsiTheme="majorHAnsi" w:cstheme="majorHAnsi"/>
                <w:spacing w:val="-2"/>
                <w:sz w:val="20"/>
              </w:rPr>
              <w:t>concertados</w:t>
            </w:r>
          </w:p>
        </w:tc>
      </w:tr>
      <w:tr w:rsidR="00732331" w:rsidRPr="00732331" w14:paraId="4F66B9DD" w14:textId="77777777" w:rsidTr="00732331">
        <w:trPr>
          <w:trHeight w:val="2929"/>
        </w:trPr>
        <w:tc>
          <w:tcPr>
            <w:tcW w:w="480" w:type="dxa"/>
            <w:tcBorders>
              <w:top w:val="single" w:sz="4" w:space="0" w:color="000000"/>
              <w:left w:val="single" w:sz="4" w:space="0" w:color="000000"/>
              <w:bottom w:val="single" w:sz="4" w:space="0" w:color="000000"/>
              <w:right w:val="single" w:sz="4" w:space="0" w:color="000000"/>
            </w:tcBorders>
            <w:hideMark/>
          </w:tcPr>
          <w:p w14:paraId="736A2454" w14:textId="77777777" w:rsidR="00732331" w:rsidRPr="00732331" w:rsidRDefault="00732331">
            <w:pPr>
              <w:pStyle w:val="TableParagraph"/>
              <w:ind w:left="107"/>
              <w:rPr>
                <w:rFonts w:asciiTheme="majorHAnsi" w:hAnsiTheme="majorHAnsi" w:cstheme="majorHAnsi"/>
                <w:sz w:val="20"/>
              </w:rPr>
            </w:pPr>
            <w:r w:rsidRPr="00732331">
              <w:rPr>
                <w:rFonts w:asciiTheme="majorHAnsi" w:hAnsiTheme="majorHAnsi" w:cstheme="majorHAnsi"/>
                <w:spacing w:val="-10"/>
                <w:sz w:val="20"/>
              </w:rPr>
              <w:t>2</w:t>
            </w:r>
          </w:p>
        </w:tc>
        <w:tc>
          <w:tcPr>
            <w:tcW w:w="3094" w:type="dxa"/>
            <w:tcBorders>
              <w:top w:val="single" w:sz="4" w:space="0" w:color="000000"/>
              <w:left w:val="single" w:sz="4" w:space="0" w:color="000000"/>
              <w:bottom w:val="single" w:sz="4" w:space="0" w:color="000000"/>
              <w:right w:val="single" w:sz="4" w:space="0" w:color="000000"/>
            </w:tcBorders>
            <w:hideMark/>
          </w:tcPr>
          <w:p w14:paraId="4A00912B" w14:textId="77777777" w:rsidR="00732331" w:rsidRPr="00732331" w:rsidRDefault="00732331">
            <w:pPr>
              <w:pStyle w:val="TableParagraph"/>
              <w:ind w:left="108" w:right="95"/>
              <w:jc w:val="both"/>
              <w:rPr>
                <w:rFonts w:asciiTheme="majorHAnsi" w:hAnsiTheme="majorHAnsi" w:cstheme="majorHAnsi"/>
                <w:sz w:val="20"/>
              </w:rPr>
            </w:pPr>
            <w:r w:rsidRPr="00732331">
              <w:rPr>
                <w:rFonts w:asciiTheme="majorHAnsi" w:hAnsiTheme="majorHAnsi" w:cstheme="majorHAnsi"/>
                <w:sz w:val="20"/>
              </w:rPr>
              <w:t>Realizar la ejecución de procesos formativos de los programas de formación asignados por la supervisión,</w:t>
            </w:r>
            <w:r w:rsidRPr="00732331">
              <w:rPr>
                <w:rFonts w:asciiTheme="majorHAnsi" w:hAnsiTheme="majorHAnsi" w:cstheme="majorHAnsi"/>
                <w:spacing w:val="-3"/>
                <w:sz w:val="20"/>
              </w:rPr>
              <w:t xml:space="preserve"> </w:t>
            </w:r>
            <w:r w:rsidRPr="00732331">
              <w:rPr>
                <w:rFonts w:asciiTheme="majorHAnsi" w:hAnsiTheme="majorHAnsi" w:cstheme="majorHAnsi"/>
                <w:sz w:val="20"/>
              </w:rPr>
              <w:t>según</w:t>
            </w:r>
            <w:r w:rsidRPr="00732331">
              <w:rPr>
                <w:rFonts w:asciiTheme="majorHAnsi" w:hAnsiTheme="majorHAnsi" w:cstheme="majorHAnsi"/>
                <w:spacing w:val="-3"/>
                <w:sz w:val="20"/>
              </w:rPr>
              <w:t xml:space="preserve"> </w:t>
            </w:r>
            <w:r w:rsidRPr="00732331">
              <w:rPr>
                <w:rFonts w:asciiTheme="majorHAnsi" w:hAnsiTheme="majorHAnsi" w:cstheme="majorHAnsi"/>
                <w:sz w:val="20"/>
              </w:rPr>
              <w:t>la</w:t>
            </w:r>
            <w:r w:rsidRPr="00732331">
              <w:rPr>
                <w:rFonts w:asciiTheme="majorHAnsi" w:hAnsiTheme="majorHAnsi" w:cstheme="majorHAnsi"/>
                <w:spacing w:val="-4"/>
                <w:sz w:val="20"/>
              </w:rPr>
              <w:t xml:space="preserve"> </w:t>
            </w:r>
            <w:r w:rsidRPr="00732331">
              <w:rPr>
                <w:rFonts w:asciiTheme="majorHAnsi" w:hAnsiTheme="majorHAnsi" w:cstheme="majorHAnsi"/>
                <w:sz w:val="20"/>
              </w:rPr>
              <w:t>modalidad</w:t>
            </w:r>
            <w:r w:rsidRPr="00732331">
              <w:rPr>
                <w:rFonts w:asciiTheme="majorHAnsi" w:hAnsiTheme="majorHAnsi" w:cstheme="majorHAnsi"/>
                <w:spacing w:val="-3"/>
                <w:sz w:val="20"/>
              </w:rPr>
              <w:t xml:space="preserve"> </w:t>
            </w:r>
            <w:r w:rsidRPr="00732331">
              <w:rPr>
                <w:rFonts w:asciiTheme="majorHAnsi" w:hAnsiTheme="majorHAnsi" w:cstheme="majorHAnsi"/>
                <w:sz w:val="20"/>
              </w:rPr>
              <w:t>en la que se oriente el programa, de acuerdo</w:t>
            </w:r>
            <w:r w:rsidRPr="00732331">
              <w:rPr>
                <w:rFonts w:asciiTheme="majorHAnsi" w:hAnsiTheme="majorHAnsi" w:cstheme="majorHAnsi"/>
                <w:spacing w:val="-9"/>
                <w:sz w:val="20"/>
              </w:rPr>
              <w:t xml:space="preserve"> </w:t>
            </w:r>
            <w:r w:rsidRPr="00732331">
              <w:rPr>
                <w:rFonts w:asciiTheme="majorHAnsi" w:hAnsiTheme="majorHAnsi" w:cstheme="majorHAnsi"/>
                <w:sz w:val="20"/>
              </w:rPr>
              <w:t>con</w:t>
            </w:r>
            <w:r w:rsidRPr="00732331">
              <w:rPr>
                <w:rFonts w:asciiTheme="majorHAnsi" w:hAnsiTheme="majorHAnsi" w:cstheme="majorHAnsi"/>
                <w:spacing w:val="-9"/>
                <w:sz w:val="20"/>
              </w:rPr>
              <w:t xml:space="preserve"> </w:t>
            </w:r>
            <w:r w:rsidRPr="00732331">
              <w:rPr>
                <w:rFonts w:asciiTheme="majorHAnsi" w:hAnsiTheme="majorHAnsi" w:cstheme="majorHAnsi"/>
                <w:sz w:val="20"/>
              </w:rPr>
              <w:t>los</w:t>
            </w:r>
            <w:r w:rsidRPr="00732331">
              <w:rPr>
                <w:rFonts w:asciiTheme="majorHAnsi" w:hAnsiTheme="majorHAnsi" w:cstheme="majorHAnsi"/>
                <w:spacing w:val="-9"/>
                <w:sz w:val="20"/>
              </w:rPr>
              <w:t xml:space="preserve"> </w:t>
            </w:r>
            <w:r w:rsidRPr="00732331">
              <w:rPr>
                <w:rFonts w:asciiTheme="majorHAnsi" w:hAnsiTheme="majorHAnsi" w:cstheme="majorHAnsi"/>
                <w:sz w:val="20"/>
              </w:rPr>
              <w:t>requerimientos</w:t>
            </w:r>
            <w:r w:rsidRPr="00732331">
              <w:rPr>
                <w:rFonts w:asciiTheme="majorHAnsi" w:hAnsiTheme="majorHAnsi" w:cstheme="majorHAnsi"/>
                <w:spacing w:val="-9"/>
                <w:sz w:val="20"/>
              </w:rPr>
              <w:t xml:space="preserve"> </w:t>
            </w:r>
            <w:r w:rsidRPr="00732331">
              <w:rPr>
                <w:rFonts w:asciiTheme="majorHAnsi" w:hAnsiTheme="majorHAnsi" w:cstheme="majorHAnsi"/>
                <w:sz w:val="20"/>
              </w:rPr>
              <w:t>del servicio, las cuales contemplan las jornadas académicas y sedes adscritas que maneje el centro de formación en la red de conocimiento</w:t>
            </w:r>
            <w:r w:rsidRPr="00732331">
              <w:rPr>
                <w:rFonts w:asciiTheme="majorHAnsi" w:hAnsiTheme="majorHAnsi" w:cstheme="majorHAnsi"/>
                <w:spacing w:val="52"/>
                <w:sz w:val="20"/>
              </w:rPr>
              <w:t xml:space="preserve">  </w:t>
            </w:r>
            <w:r w:rsidRPr="00732331">
              <w:rPr>
                <w:rFonts w:asciiTheme="majorHAnsi" w:hAnsiTheme="majorHAnsi" w:cstheme="majorHAnsi"/>
                <w:sz w:val="20"/>
              </w:rPr>
              <w:t>y</w:t>
            </w:r>
            <w:r w:rsidRPr="00732331">
              <w:rPr>
                <w:rFonts w:asciiTheme="majorHAnsi" w:hAnsiTheme="majorHAnsi" w:cstheme="majorHAnsi"/>
                <w:spacing w:val="52"/>
                <w:sz w:val="20"/>
              </w:rPr>
              <w:t xml:space="preserve">  </w:t>
            </w:r>
            <w:r w:rsidRPr="00732331">
              <w:rPr>
                <w:rFonts w:asciiTheme="majorHAnsi" w:hAnsiTheme="majorHAnsi" w:cstheme="majorHAnsi"/>
                <w:sz w:val="20"/>
              </w:rPr>
              <w:t>área</w:t>
            </w:r>
            <w:r w:rsidRPr="00732331">
              <w:rPr>
                <w:rFonts w:asciiTheme="majorHAnsi" w:hAnsiTheme="majorHAnsi" w:cstheme="majorHAnsi"/>
                <w:spacing w:val="52"/>
                <w:sz w:val="20"/>
              </w:rPr>
              <w:t xml:space="preserve">  </w:t>
            </w:r>
            <w:r w:rsidRPr="00732331">
              <w:rPr>
                <w:rFonts w:asciiTheme="majorHAnsi" w:hAnsiTheme="majorHAnsi" w:cstheme="majorHAnsi"/>
                <w:spacing w:val="-2"/>
                <w:sz w:val="20"/>
              </w:rPr>
              <w:t>temática</w:t>
            </w:r>
          </w:p>
          <w:p w14:paraId="12CDF2C5" w14:textId="77777777" w:rsidR="00732331" w:rsidRPr="00732331" w:rsidRDefault="00732331">
            <w:pPr>
              <w:pStyle w:val="TableParagraph"/>
              <w:spacing w:line="224" w:lineRule="exact"/>
              <w:ind w:left="108"/>
              <w:jc w:val="both"/>
              <w:rPr>
                <w:rFonts w:asciiTheme="majorHAnsi" w:hAnsiTheme="majorHAnsi" w:cstheme="majorHAnsi"/>
                <w:sz w:val="20"/>
              </w:rPr>
            </w:pPr>
            <w:r w:rsidRPr="00732331">
              <w:rPr>
                <w:rFonts w:asciiTheme="majorHAnsi" w:hAnsiTheme="majorHAnsi" w:cstheme="majorHAnsi"/>
                <w:sz w:val="20"/>
              </w:rPr>
              <w:t>citada</w:t>
            </w:r>
            <w:r w:rsidRPr="00732331">
              <w:rPr>
                <w:rFonts w:asciiTheme="majorHAnsi" w:hAnsiTheme="majorHAnsi" w:cstheme="majorHAnsi"/>
                <w:spacing w:val="-2"/>
                <w:sz w:val="20"/>
              </w:rPr>
              <w:t xml:space="preserve"> </w:t>
            </w:r>
            <w:r w:rsidRPr="00732331">
              <w:rPr>
                <w:rFonts w:asciiTheme="majorHAnsi" w:hAnsiTheme="majorHAnsi" w:cstheme="majorHAnsi"/>
                <w:sz w:val="20"/>
              </w:rPr>
              <w:t>en</w:t>
            </w:r>
            <w:r w:rsidRPr="00732331">
              <w:rPr>
                <w:rFonts w:asciiTheme="majorHAnsi" w:hAnsiTheme="majorHAnsi" w:cstheme="majorHAnsi"/>
                <w:spacing w:val="-1"/>
                <w:sz w:val="20"/>
              </w:rPr>
              <w:t xml:space="preserve"> </w:t>
            </w:r>
            <w:r w:rsidRPr="00732331">
              <w:rPr>
                <w:rFonts w:asciiTheme="majorHAnsi" w:hAnsiTheme="majorHAnsi" w:cstheme="majorHAnsi"/>
                <w:sz w:val="20"/>
              </w:rPr>
              <w:t>el</w:t>
            </w:r>
            <w:r w:rsidRPr="00732331">
              <w:rPr>
                <w:rFonts w:asciiTheme="majorHAnsi" w:hAnsiTheme="majorHAnsi" w:cstheme="majorHAnsi"/>
                <w:spacing w:val="-3"/>
                <w:sz w:val="20"/>
              </w:rPr>
              <w:t xml:space="preserve"> </w:t>
            </w:r>
            <w:r w:rsidRPr="00732331">
              <w:rPr>
                <w:rFonts w:asciiTheme="majorHAnsi" w:hAnsiTheme="majorHAnsi" w:cstheme="majorHAnsi"/>
                <w:sz w:val="20"/>
              </w:rPr>
              <w:t xml:space="preserve">objeto </w:t>
            </w:r>
            <w:r w:rsidRPr="00732331">
              <w:rPr>
                <w:rFonts w:asciiTheme="majorHAnsi" w:hAnsiTheme="majorHAnsi" w:cstheme="majorHAnsi"/>
                <w:spacing w:val="-2"/>
                <w:sz w:val="20"/>
              </w:rPr>
              <w:t>contractual.</w:t>
            </w:r>
          </w:p>
        </w:tc>
        <w:tc>
          <w:tcPr>
            <w:tcW w:w="2693" w:type="dxa"/>
            <w:tcBorders>
              <w:top w:val="single" w:sz="4" w:space="0" w:color="000000"/>
              <w:left w:val="single" w:sz="4" w:space="0" w:color="000000"/>
              <w:bottom w:val="single" w:sz="4" w:space="0" w:color="000000"/>
              <w:right w:val="single" w:sz="4" w:space="0" w:color="000000"/>
            </w:tcBorders>
            <w:hideMark/>
          </w:tcPr>
          <w:p w14:paraId="01E7225F" w14:textId="77777777" w:rsidR="00732331" w:rsidRPr="00732331" w:rsidRDefault="00732331">
            <w:pPr>
              <w:pStyle w:val="TableParagraph"/>
              <w:tabs>
                <w:tab w:val="left" w:pos="1589"/>
              </w:tabs>
              <w:ind w:right="97"/>
              <w:jc w:val="both"/>
              <w:rPr>
                <w:rFonts w:asciiTheme="majorHAnsi" w:hAnsiTheme="majorHAnsi" w:cstheme="majorHAnsi"/>
                <w:sz w:val="20"/>
              </w:rPr>
            </w:pPr>
            <w:r w:rsidRPr="00732331">
              <w:rPr>
                <w:rFonts w:asciiTheme="majorHAnsi" w:hAnsiTheme="majorHAnsi" w:cstheme="majorHAnsi"/>
                <w:sz w:val="20"/>
              </w:rPr>
              <w:t xml:space="preserve">Se ejecutó el proceso </w:t>
            </w:r>
            <w:r w:rsidRPr="00732331">
              <w:rPr>
                <w:rFonts w:asciiTheme="majorHAnsi" w:hAnsiTheme="majorHAnsi" w:cstheme="majorHAnsi"/>
                <w:spacing w:val="-2"/>
                <w:sz w:val="20"/>
              </w:rPr>
              <w:t>formativo</w:t>
            </w:r>
            <w:r w:rsidRPr="00732331">
              <w:rPr>
                <w:rFonts w:asciiTheme="majorHAnsi" w:hAnsiTheme="majorHAnsi" w:cstheme="majorHAnsi"/>
                <w:sz w:val="20"/>
              </w:rPr>
              <w:tab/>
            </w:r>
            <w:r w:rsidRPr="00732331">
              <w:rPr>
                <w:rFonts w:asciiTheme="majorHAnsi" w:hAnsiTheme="majorHAnsi" w:cstheme="majorHAnsi"/>
                <w:spacing w:val="-2"/>
                <w:sz w:val="20"/>
              </w:rPr>
              <w:t xml:space="preserve">controlando </w:t>
            </w:r>
            <w:r w:rsidRPr="00732331">
              <w:rPr>
                <w:rFonts w:asciiTheme="majorHAnsi" w:hAnsiTheme="majorHAnsi" w:cstheme="majorHAnsi"/>
                <w:sz w:val="20"/>
              </w:rPr>
              <w:t>asistencia y novedades correspondientes al proceso.</w:t>
            </w:r>
          </w:p>
          <w:p w14:paraId="7BD27D9C" w14:textId="77777777" w:rsidR="00732331" w:rsidRPr="00732331" w:rsidRDefault="00732331" w:rsidP="00732331">
            <w:pPr>
              <w:pStyle w:val="TableParagraph"/>
              <w:ind w:right="724"/>
              <w:jc w:val="both"/>
              <w:rPr>
                <w:rFonts w:asciiTheme="majorHAnsi" w:hAnsiTheme="majorHAnsi" w:cstheme="majorHAnsi"/>
                <w:sz w:val="20"/>
              </w:rPr>
            </w:pPr>
            <w:r w:rsidRPr="00732331">
              <w:rPr>
                <w:rFonts w:asciiTheme="majorHAnsi" w:hAnsiTheme="majorHAnsi" w:cstheme="majorHAnsi"/>
                <w:sz w:val="20"/>
                <w:lang w:val="en-US"/>
              </w:rPr>
              <w:t>GRD:</w:t>
            </w:r>
            <w:r w:rsidRPr="00732331">
              <w:rPr>
                <w:rFonts w:asciiTheme="majorHAnsi" w:hAnsiTheme="majorHAnsi" w:cstheme="majorHAnsi"/>
                <w:spacing w:val="-7"/>
                <w:sz w:val="20"/>
                <w:lang w:val="en-US"/>
              </w:rPr>
              <w:t xml:space="preserve"> </w:t>
            </w:r>
            <w:r w:rsidRPr="00732331">
              <w:rPr>
                <w:rFonts w:asciiTheme="majorHAnsi" w:hAnsiTheme="majorHAnsi" w:cstheme="majorHAnsi"/>
                <w:sz w:val="20"/>
                <w:lang w:val="en-US"/>
              </w:rPr>
              <w:t>3171645–</w:t>
            </w:r>
            <w:r>
              <w:rPr>
                <w:rFonts w:asciiTheme="majorHAnsi" w:hAnsiTheme="majorHAnsi" w:cstheme="majorHAnsi"/>
                <w:sz w:val="20"/>
                <w:lang w:val="en-US"/>
              </w:rPr>
              <w:t>Python</w:t>
            </w:r>
            <w:r w:rsidRPr="00732331">
              <w:rPr>
                <w:rFonts w:asciiTheme="majorHAnsi" w:hAnsiTheme="majorHAnsi" w:cstheme="majorHAnsi"/>
                <w:sz w:val="20"/>
                <w:lang w:val="en-US"/>
              </w:rPr>
              <w:t xml:space="preserve"> </w:t>
            </w:r>
          </w:p>
          <w:p w14:paraId="74E9767E" w14:textId="1F8A3559" w:rsidR="00732331" w:rsidRPr="00732331" w:rsidRDefault="00732331">
            <w:pPr>
              <w:pStyle w:val="TableParagraph"/>
              <w:spacing w:line="244" w:lineRule="exact"/>
              <w:jc w:val="both"/>
              <w:rPr>
                <w:rFonts w:asciiTheme="majorHAnsi" w:hAnsiTheme="majorHAnsi" w:cstheme="majorHAnsi"/>
                <w:sz w:val="20"/>
              </w:rPr>
            </w:pPr>
            <w:r>
              <w:rPr>
                <w:rFonts w:asciiTheme="majorHAnsi" w:hAnsiTheme="majorHAnsi" w:cstheme="majorHAnsi"/>
                <w:sz w:val="20"/>
              </w:rPr>
              <w:t>TM: 3490352-</w:t>
            </w:r>
          </w:p>
        </w:tc>
        <w:tc>
          <w:tcPr>
            <w:tcW w:w="2409" w:type="dxa"/>
            <w:tcBorders>
              <w:top w:val="single" w:sz="4" w:space="0" w:color="000000"/>
              <w:left w:val="single" w:sz="4" w:space="0" w:color="000000"/>
              <w:bottom w:val="single" w:sz="4" w:space="0" w:color="000000"/>
              <w:right w:val="single" w:sz="4" w:space="0" w:color="000000"/>
            </w:tcBorders>
          </w:tcPr>
          <w:p w14:paraId="3B73C7FE" w14:textId="77777777" w:rsidR="00732331" w:rsidRPr="00732331" w:rsidRDefault="00732331">
            <w:pPr>
              <w:pStyle w:val="TableParagraph"/>
              <w:spacing w:before="1"/>
              <w:rPr>
                <w:rFonts w:asciiTheme="majorHAnsi" w:hAnsiTheme="majorHAnsi" w:cstheme="majorHAnsi"/>
                <w:b/>
                <w:sz w:val="20"/>
              </w:rPr>
            </w:pPr>
            <w:r w:rsidRPr="00732331">
              <w:rPr>
                <w:rFonts w:asciiTheme="majorHAnsi" w:hAnsiTheme="majorHAnsi" w:cstheme="majorHAnsi"/>
                <w:b/>
                <w:sz w:val="20"/>
              </w:rPr>
              <w:t>ANEXO</w:t>
            </w:r>
            <w:r w:rsidRPr="00732331">
              <w:rPr>
                <w:rFonts w:asciiTheme="majorHAnsi" w:hAnsiTheme="majorHAnsi" w:cstheme="majorHAnsi"/>
                <w:b/>
                <w:spacing w:val="-5"/>
                <w:sz w:val="20"/>
              </w:rPr>
              <w:t xml:space="preserve"> </w:t>
            </w:r>
            <w:r w:rsidRPr="00732331">
              <w:rPr>
                <w:rFonts w:asciiTheme="majorHAnsi" w:hAnsiTheme="majorHAnsi" w:cstheme="majorHAnsi"/>
                <w:b/>
                <w:spacing w:val="-10"/>
                <w:sz w:val="20"/>
              </w:rPr>
              <w:t>2</w:t>
            </w:r>
          </w:p>
          <w:p w14:paraId="63CC3DCD" w14:textId="77777777" w:rsidR="00732331" w:rsidRPr="00732331" w:rsidRDefault="00732331">
            <w:pPr>
              <w:pStyle w:val="TableParagraph"/>
              <w:spacing w:before="160"/>
              <w:ind w:left="0"/>
              <w:rPr>
                <w:rFonts w:asciiTheme="majorHAnsi" w:hAnsiTheme="majorHAnsi" w:cstheme="majorHAnsi"/>
                <w:b/>
                <w:sz w:val="20"/>
              </w:rPr>
            </w:pPr>
          </w:p>
          <w:p w14:paraId="2D6BDC35" w14:textId="77777777" w:rsidR="00732331" w:rsidRPr="00732331" w:rsidRDefault="00732331">
            <w:pPr>
              <w:pStyle w:val="TableParagraph"/>
              <w:rPr>
                <w:rFonts w:asciiTheme="majorHAnsi" w:hAnsiTheme="majorHAnsi" w:cstheme="majorHAnsi"/>
                <w:sz w:val="20"/>
              </w:rPr>
            </w:pPr>
            <w:r w:rsidRPr="00732331">
              <w:rPr>
                <w:rFonts w:asciiTheme="majorHAnsi" w:hAnsiTheme="majorHAnsi" w:cstheme="majorHAnsi"/>
                <w:sz w:val="20"/>
              </w:rPr>
              <w:t>-LISTAS</w:t>
            </w:r>
            <w:r w:rsidRPr="00732331">
              <w:rPr>
                <w:rFonts w:asciiTheme="majorHAnsi" w:hAnsiTheme="majorHAnsi" w:cstheme="majorHAnsi"/>
                <w:spacing w:val="-5"/>
                <w:sz w:val="20"/>
              </w:rPr>
              <w:t xml:space="preserve"> </w:t>
            </w:r>
            <w:r w:rsidRPr="00732331">
              <w:rPr>
                <w:rFonts w:asciiTheme="majorHAnsi" w:hAnsiTheme="majorHAnsi" w:cstheme="majorHAnsi"/>
                <w:sz w:val="20"/>
              </w:rPr>
              <w:t>DE</w:t>
            </w:r>
            <w:r w:rsidRPr="00732331">
              <w:rPr>
                <w:rFonts w:asciiTheme="majorHAnsi" w:hAnsiTheme="majorHAnsi" w:cstheme="majorHAnsi"/>
                <w:spacing w:val="-4"/>
                <w:sz w:val="20"/>
              </w:rPr>
              <w:t xml:space="preserve"> </w:t>
            </w:r>
            <w:r w:rsidRPr="00732331">
              <w:rPr>
                <w:rFonts w:asciiTheme="majorHAnsi" w:hAnsiTheme="majorHAnsi" w:cstheme="majorHAnsi"/>
                <w:spacing w:val="-2"/>
                <w:sz w:val="20"/>
              </w:rPr>
              <w:t>ASISTENCIA</w:t>
            </w:r>
          </w:p>
          <w:p w14:paraId="1DEBA4F6" w14:textId="77777777" w:rsidR="00732331" w:rsidRPr="00732331" w:rsidRDefault="00732331">
            <w:pPr>
              <w:pStyle w:val="TableParagraph"/>
              <w:spacing w:before="159"/>
              <w:ind w:left="0"/>
              <w:rPr>
                <w:rFonts w:asciiTheme="majorHAnsi" w:hAnsiTheme="majorHAnsi" w:cstheme="majorHAnsi"/>
                <w:b/>
                <w:sz w:val="20"/>
              </w:rPr>
            </w:pPr>
          </w:p>
          <w:p w14:paraId="742444AF" w14:textId="77777777" w:rsidR="00732331" w:rsidRPr="00732331" w:rsidRDefault="00732331">
            <w:pPr>
              <w:pStyle w:val="TableParagraph"/>
              <w:spacing w:before="1"/>
              <w:rPr>
                <w:rFonts w:asciiTheme="majorHAnsi" w:hAnsiTheme="majorHAnsi" w:cstheme="majorHAnsi"/>
                <w:sz w:val="20"/>
              </w:rPr>
            </w:pPr>
            <w:r w:rsidRPr="00732331">
              <w:rPr>
                <w:rFonts w:asciiTheme="majorHAnsi" w:hAnsiTheme="majorHAnsi" w:cstheme="majorHAnsi"/>
                <w:spacing w:val="-2"/>
                <w:sz w:val="20"/>
              </w:rPr>
              <w:t>-HORARIO</w:t>
            </w:r>
          </w:p>
          <w:p w14:paraId="2E6BED2E" w14:textId="77777777" w:rsidR="00732331" w:rsidRPr="00732331" w:rsidRDefault="00732331">
            <w:pPr>
              <w:pStyle w:val="TableParagraph"/>
              <w:spacing w:before="159"/>
              <w:ind w:left="0"/>
              <w:rPr>
                <w:rFonts w:asciiTheme="majorHAnsi" w:hAnsiTheme="majorHAnsi" w:cstheme="majorHAnsi"/>
                <w:b/>
                <w:sz w:val="20"/>
              </w:rPr>
            </w:pPr>
          </w:p>
          <w:p w14:paraId="7D76BE12" w14:textId="3B26ED47" w:rsidR="00732331" w:rsidRPr="00732331" w:rsidRDefault="00732331">
            <w:pPr>
              <w:pStyle w:val="TableParagraph"/>
              <w:rPr>
                <w:rFonts w:asciiTheme="majorHAnsi" w:hAnsiTheme="majorHAnsi" w:cstheme="majorHAnsi"/>
                <w:sz w:val="20"/>
              </w:rPr>
            </w:pPr>
          </w:p>
        </w:tc>
      </w:tr>
      <w:tr w:rsidR="00732331" w:rsidRPr="00732331" w14:paraId="0B887062" w14:textId="77777777" w:rsidTr="00732331">
        <w:trPr>
          <w:trHeight w:val="1221"/>
        </w:trPr>
        <w:tc>
          <w:tcPr>
            <w:tcW w:w="480" w:type="dxa"/>
            <w:tcBorders>
              <w:top w:val="single" w:sz="4" w:space="0" w:color="000000"/>
              <w:left w:val="single" w:sz="4" w:space="0" w:color="000000"/>
              <w:bottom w:val="single" w:sz="4" w:space="0" w:color="000000"/>
              <w:right w:val="single" w:sz="4" w:space="0" w:color="000000"/>
            </w:tcBorders>
            <w:hideMark/>
          </w:tcPr>
          <w:p w14:paraId="32F540E8" w14:textId="77777777" w:rsidR="00732331" w:rsidRPr="00732331" w:rsidRDefault="00732331">
            <w:pPr>
              <w:pStyle w:val="TableParagraph"/>
              <w:spacing w:line="243" w:lineRule="exact"/>
              <w:ind w:left="107"/>
              <w:rPr>
                <w:rFonts w:asciiTheme="majorHAnsi" w:hAnsiTheme="majorHAnsi" w:cstheme="majorHAnsi"/>
                <w:sz w:val="20"/>
              </w:rPr>
            </w:pPr>
            <w:r w:rsidRPr="00732331">
              <w:rPr>
                <w:rFonts w:asciiTheme="majorHAnsi" w:hAnsiTheme="majorHAnsi" w:cstheme="majorHAnsi"/>
                <w:spacing w:val="-10"/>
                <w:sz w:val="20"/>
              </w:rPr>
              <w:t>3</w:t>
            </w:r>
          </w:p>
        </w:tc>
        <w:tc>
          <w:tcPr>
            <w:tcW w:w="3094" w:type="dxa"/>
            <w:tcBorders>
              <w:top w:val="single" w:sz="4" w:space="0" w:color="000000"/>
              <w:left w:val="single" w:sz="4" w:space="0" w:color="000000"/>
              <w:bottom w:val="single" w:sz="4" w:space="0" w:color="000000"/>
              <w:right w:val="single" w:sz="4" w:space="0" w:color="000000"/>
            </w:tcBorders>
            <w:hideMark/>
          </w:tcPr>
          <w:p w14:paraId="05C7D429" w14:textId="77777777" w:rsidR="00732331" w:rsidRPr="00732331" w:rsidRDefault="00732331">
            <w:pPr>
              <w:pStyle w:val="TableParagraph"/>
              <w:ind w:left="108" w:right="94"/>
              <w:jc w:val="both"/>
              <w:rPr>
                <w:rFonts w:asciiTheme="majorHAnsi" w:hAnsiTheme="majorHAnsi" w:cstheme="majorHAnsi"/>
                <w:sz w:val="20"/>
              </w:rPr>
            </w:pPr>
            <w:r w:rsidRPr="00732331">
              <w:rPr>
                <w:rFonts w:asciiTheme="majorHAnsi" w:hAnsiTheme="majorHAnsi" w:cstheme="majorHAnsi"/>
                <w:sz w:val="20"/>
              </w:rPr>
              <w:t>Implementar las estrategias para preparar,</w:t>
            </w:r>
            <w:r w:rsidRPr="00732331">
              <w:rPr>
                <w:rFonts w:asciiTheme="majorHAnsi" w:hAnsiTheme="majorHAnsi" w:cstheme="majorHAnsi"/>
                <w:spacing w:val="-12"/>
                <w:sz w:val="20"/>
              </w:rPr>
              <w:t xml:space="preserve"> </w:t>
            </w:r>
            <w:r w:rsidRPr="00732331">
              <w:rPr>
                <w:rFonts w:asciiTheme="majorHAnsi" w:hAnsiTheme="majorHAnsi" w:cstheme="majorHAnsi"/>
                <w:sz w:val="20"/>
              </w:rPr>
              <w:t>orientar,</w:t>
            </w:r>
            <w:r w:rsidRPr="00732331">
              <w:rPr>
                <w:rFonts w:asciiTheme="majorHAnsi" w:hAnsiTheme="majorHAnsi" w:cstheme="majorHAnsi"/>
                <w:spacing w:val="-11"/>
                <w:sz w:val="20"/>
              </w:rPr>
              <w:t xml:space="preserve"> </w:t>
            </w:r>
            <w:r w:rsidRPr="00732331">
              <w:rPr>
                <w:rFonts w:asciiTheme="majorHAnsi" w:hAnsiTheme="majorHAnsi" w:cstheme="majorHAnsi"/>
                <w:sz w:val="20"/>
              </w:rPr>
              <w:t>evaluar</w:t>
            </w:r>
            <w:r w:rsidRPr="00732331">
              <w:rPr>
                <w:rFonts w:asciiTheme="majorHAnsi" w:hAnsiTheme="majorHAnsi" w:cstheme="majorHAnsi"/>
                <w:spacing w:val="-11"/>
                <w:sz w:val="20"/>
              </w:rPr>
              <w:t xml:space="preserve"> </w:t>
            </w:r>
            <w:r w:rsidRPr="00732331">
              <w:rPr>
                <w:rFonts w:asciiTheme="majorHAnsi" w:hAnsiTheme="majorHAnsi" w:cstheme="majorHAnsi"/>
                <w:sz w:val="20"/>
              </w:rPr>
              <w:t>y</w:t>
            </w:r>
            <w:r w:rsidRPr="00732331">
              <w:rPr>
                <w:rFonts w:asciiTheme="majorHAnsi" w:hAnsiTheme="majorHAnsi" w:cstheme="majorHAnsi"/>
                <w:spacing w:val="-12"/>
                <w:sz w:val="20"/>
              </w:rPr>
              <w:t xml:space="preserve"> </w:t>
            </w:r>
            <w:r w:rsidRPr="00732331">
              <w:rPr>
                <w:rFonts w:asciiTheme="majorHAnsi" w:hAnsiTheme="majorHAnsi" w:cstheme="majorHAnsi"/>
                <w:sz w:val="20"/>
              </w:rPr>
              <w:t>apoyar el aprendizaje utilizando las herramientas</w:t>
            </w:r>
            <w:r w:rsidRPr="00732331">
              <w:rPr>
                <w:rFonts w:asciiTheme="majorHAnsi" w:hAnsiTheme="majorHAnsi" w:cstheme="majorHAnsi"/>
                <w:spacing w:val="23"/>
                <w:sz w:val="20"/>
              </w:rPr>
              <w:t xml:space="preserve"> </w:t>
            </w:r>
            <w:r w:rsidRPr="00732331">
              <w:rPr>
                <w:rFonts w:asciiTheme="majorHAnsi" w:hAnsiTheme="majorHAnsi" w:cstheme="majorHAnsi"/>
                <w:sz w:val="20"/>
              </w:rPr>
              <w:t>y</w:t>
            </w:r>
            <w:r w:rsidRPr="00732331">
              <w:rPr>
                <w:rFonts w:asciiTheme="majorHAnsi" w:hAnsiTheme="majorHAnsi" w:cstheme="majorHAnsi"/>
                <w:spacing w:val="26"/>
                <w:sz w:val="20"/>
              </w:rPr>
              <w:t xml:space="preserve"> </w:t>
            </w:r>
            <w:r w:rsidRPr="00732331">
              <w:rPr>
                <w:rFonts w:asciiTheme="majorHAnsi" w:hAnsiTheme="majorHAnsi" w:cstheme="majorHAnsi"/>
                <w:sz w:val="20"/>
              </w:rPr>
              <w:t>métodos</w:t>
            </w:r>
            <w:r w:rsidRPr="00732331">
              <w:rPr>
                <w:rFonts w:asciiTheme="majorHAnsi" w:hAnsiTheme="majorHAnsi" w:cstheme="majorHAnsi"/>
                <w:spacing w:val="25"/>
                <w:sz w:val="20"/>
              </w:rPr>
              <w:t xml:space="preserve"> </w:t>
            </w:r>
            <w:r w:rsidRPr="00732331">
              <w:rPr>
                <w:rFonts w:asciiTheme="majorHAnsi" w:hAnsiTheme="majorHAnsi" w:cstheme="majorHAnsi"/>
                <w:spacing w:val="-2"/>
                <w:sz w:val="20"/>
              </w:rPr>
              <w:t>definidos</w:t>
            </w:r>
          </w:p>
          <w:p w14:paraId="5E22CE22" w14:textId="77777777" w:rsidR="00732331" w:rsidRPr="00732331" w:rsidRDefault="00732331">
            <w:pPr>
              <w:pStyle w:val="TableParagraph"/>
              <w:spacing w:line="225" w:lineRule="exact"/>
              <w:ind w:left="108"/>
              <w:jc w:val="both"/>
              <w:rPr>
                <w:rFonts w:asciiTheme="majorHAnsi" w:hAnsiTheme="majorHAnsi" w:cstheme="majorHAnsi"/>
                <w:sz w:val="20"/>
              </w:rPr>
            </w:pPr>
            <w:r w:rsidRPr="00732331">
              <w:rPr>
                <w:rFonts w:asciiTheme="majorHAnsi" w:hAnsiTheme="majorHAnsi" w:cstheme="majorHAnsi"/>
                <w:sz w:val="20"/>
              </w:rPr>
              <w:t xml:space="preserve">por la </w:t>
            </w:r>
            <w:r w:rsidRPr="00732331">
              <w:rPr>
                <w:rFonts w:asciiTheme="majorHAnsi" w:hAnsiTheme="majorHAnsi" w:cstheme="majorHAnsi"/>
                <w:spacing w:val="-2"/>
                <w:sz w:val="20"/>
              </w:rPr>
              <w:t>entidad.</w:t>
            </w:r>
          </w:p>
        </w:tc>
        <w:tc>
          <w:tcPr>
            <w:tcW w:w="2693" w:type="dxa"/>
            <w:tcBorders>
              <w:top w:val="single" w:sz="4" w:space="0" w:color="000000"/>
              <w:left w:val="single" w:sz="4" w:space="0" w:color="000000"/>
              <w:bottom w:val="single" w:sz="4" w:space="0" w:color="000000"/>
              <w:right w:val="single" w:sz="4" w:space="0" w:color="000000"/>
            </w:tcBorders>
            <w:hideMark/>
          </w:tcPr>
          <w:p w14:paraId="784AD2C1" w14:textId="12120494" w:rsidR="00732331" w:rsidRPr="00732331" w:rsidRDefault="00732331" w:rsidP="000B4751">
            <w:pPr>
              <w:pStyle w:val="TableParagraph"/>
              <w:ind w:right="97"/>
              <w:jc w:val="both"/>
              <w:rPr>
                <w:rFonts w:asciiTheme="majorHAnsi" w:hAnsiTheme="majorHAnsi" w:cstheme="majorHAnsi"/>
                <w:sz w:val="20"/>
              </w:rPr>
            </w:pPr>
            <w:r w:rsidRPr="00732331">
              <w:rPr>
                <w:rFonts w:asciiTheme="majorHAnsi" w:hAnsiTheme="majorHAnsi" w:cstheme="majorHAnsi"/>
                <w:sz w:val="20"/>
              </w:rPr>
              <w:t xml:space="preserve">Se preparó actividades del </w:t>
            </w:r>
            <w:r w:rsidR="000B4751">
              <w:rPr>
                <w:rFonts w:asciiTheme="majorHAnsi" w:hAnsiTheme="majorHAnsi" w:cstheme="majorHAnsi"/>
                <w:sz w:val="20"/>
              </w:rPr>
              <w:t>segundo</w:t>
            </w:r>
            <w:r w:rsidRPr="00732331">
              <w:rPr>
                <w:rFonts w:asciiTheme="majorHAnsi" w:hAnsiTheme="majorHAnsi" w:cstheme="majorHAnsi"/>
                <w:sz w:val="20"/>
              </w:rPr>
              <w:t xml:space="preserve"> trimestre, según lo establecido en los planes </w:t>
            </w:r>
            <w:r w:rsidRPr="00732331">
              <w:rPr>
                <w:rFonts w:asciiTheme="majorHAnsi" w:hAnsiTheme="majorHAnsi" w:cstheme="majorHAnsi"/>
                <w:spacing w:val="-2"/>
                <w:sz w:val="20"/>
              </w:rPr>
              <w:t>concertados.</w:t>
            </w:r>
          </w:p>
        </w:tc>
        <w:tc>
          <w:tcPr>
            <w:tcW w:w="2409" w:type="dxa"/>
            <w:tcBorders>
              <w:top w:val="single" w:sz="4" w:space="0" w:color="000000"/>
              <w:left w:val="single" w:sz="4" w:space="0" w:color="000000"/>
              <w:bottom w:val="single" w:sz="4" w:space="0" w:color="000000"/>
              <w:right w:val="single" w:sz="4" w:space="0" w:color="000000"/>
            </w:tcBorders>
          </w:tcPr>
          <w:p w14:paraId="69841F3C" w14:textId="77777777" w:rsidR="00732331" w:rsidRPr="00732331" w:rsidRDefault="00732331">
            <w:pPr>
              <w:pStyle w:val="TableParagraph"/>
              <w:spacing w:line="243" w:lineRule="exact"/>
              <w:rPr>
                <w:rFonts w:asciiTheme="majorHAnsi" w:hAnsiTheme="majorHAnsi" w:cstheme="majorHAnsi"/>
                <w:b/>
                <w:sz w:val="20"/>
              </w:rPr>
            </w:pPr>
            <w:r w:rsidRPr="00732331">
              <w:rPr>
                <w:rFonts w:asciiTheme="majorHAnsi" w:hAnsiTheme="majorHAnsi" w:cstheme="majorHAnsi"/>
                <w:b/>
                <w:sz w:val="20"/>
              </w:rPr>
              <w:t>ANEXO</w:t>
            </w:r>
            <w:r w:rsidRPr="00732331">
              <w:rPr>
                <w:rFonts w:asciiTheme="majorHAnsi" w:hAnsiTheme="majorHAnsi" w:cstheme="majorHAnsi"/>
                <w:b/>
                <w:spacing w:val="-5"/>
                <w:sz w:val="20"/>
              </w:rPr>
              <w:t xml:space="preserve"> </w:t>
            </w:r>
            <w:r w:rsidRPr="00732331">
              <w:rPr>
                <w:rFonts w:asciiTheme="majorHAnsi" w:hAnsiTheme="majorHAnsi" w:cstheme="majorHAnsi"/>
                <w:b/>
                <w:spacing w:val="-10"/>
                <w:sz w:val="20"/>
              </w:rPr>
              <w:t>3</w:t>
            </w:r>
          </w:p>
          <w:p w14:paraId="0CAF3B02" w14:textId="77777777" w:rsidR="00732331" w:rsidRPr="00732331" w:rsidRDefault="00732331" w:rsidP="00732331">
            <w:pPr>
              <w:pStyle w:val="TableParagraph"/>
              <w:numPr>
                <w:ilvl w:val="0"/>
                <w:numId w:val="5"/>
              </w:numPr>
              <w:tabs>
                <w:tab w:val="left" w:pos="466"/>
              </w:tabs>
              <w:rPr>
                <w:rFonts w:asciiTheme="majorHAnsi" w:hAnsiTheme="majorHAnsi" w:cstheme="majorHAnsi"/>
                <w:sz w:val="20"/>
              </w:rPr>
            </w:pPr>
            <w:r w:rsidRPr="00732331">
              <w:rPr>
                <w:rFonts w:asciiTheme="majorHAnsi" w:hAnsiTheme="majorHAnsi" w:cstheme="majorHAnsi"/>
                <w:sz w:val="20"/>
              </w:rPr>
              <w:t>Planes</w:t>
            </w:r>
            <w:r w:rsidRPr="00732331">
              <w:rPr>
                <w:rFonts w:asciiTheme="majorHAnsi" w:hAnsiTheme="majorHAnsi" w:cstheme="majorHAnsi"/>
                <w:spacing w:val="-6"/>
                <w:sz w:val="20"/>
              </w:rPr>
              <w:t xml:space="preserve"> </w:t>
            </w:r>
            <w:r w:rsidRPr="00732331">
              <w:rPr>
                <w:rFonts w:asciiTheme="majorHAnsi" w:hAnsiTheme="majorHAnsi" w:cstheme="majorHAnsi"/>
                <w:spacing w:val="-2"/>
                <w:sz w:val="20"/>
              </w:rPr>
              <w:t>concertados</w:t>
            </w:r>
          </w:p>
          <w:p w14:paraId="39777905" w14:textId="77777777" w:rsidR="00732331" w:rsidRPr="00732331" w:rsidRDefault="00732331">
            <w:pPr>
              <w:pStyle w:val="TableParagraph"/>
              <w:ind w:left="0"/>
              <w:rPr>
                <w:rFonts w:asciiTheme="majorHAnsi" w:hAnsiTheme="majorHAnsi" w:cstheme="majorHAnsi"/>
                <w:b/>
                <w:sz w:val="20"/>
              </w:rPr>
            </w:pPr>
          </w:p>
          <w:p w14:paraId="376A7E9F" w14:textId="77777777" w:rsidR="00732331" w:rsidRPr="00732331" w:rsidRDefault="00732331" w:rsidP="00732331">
            <w:pPr>
              <w:pStyle w:val="TableParagraph"/>
              <w:numPr>
                <w:ilvl w:val="0"/>
                <w:numId w:val="5"/>
              </w:numPr>
              <w:tabs>
                <w:tab w:val="left" w:pos="466"/>
              </w:tabs>
              <w:rPr>
                <w:rFonts w:asciiTheme="majorHAnsi" w:hAnsiTheme="majorHAnsi" w:cstheme="majorHAnsi"/>
                <w:sz w:val="20"/>
              </w:rPr>
            </w:pPr>
            <w:r w:rsidRPr="00732331">
              <w:rPr>
                <w:rFonts w:asciiTheme="majorHAnsi" w:hAnsiTheme="majorHAnsi" w:cstheme="majorHAnsi"/>
                <w:sz w:val="20"/>
              </w:rPr>
              <w:t>Guías</w:t>
            </w:r>
            <w:r w:rsidRPr="00732331">
              <w:rPr>
                <w:rFonts w:asciiTheme="majorHAnsi" w:hAnsiTheme="majorHAnsi" w:cstheme="majorHAnsi"/>
                <w:spacing w:val="-3"/>
                <w:sz w:val="20"/>
              </w:rPr>
              <w:t xml:space="preserve"> </w:t>
            </w:r>
            <w:r w:rsidRPr="00732331">
              <w:rPr>
                <w:rFonts w:asciiTheme="majorHAnsi" w:hAnsiTheme="majorHAnsi" w:cstheme="majorHAnsi"/>
                <w:sz w:val="20"/>
              </w:rPr>
              <w:t>de</w:t>
            </w:r>
            <w:r w:rsidRPr="00732331">
              <w:rPr>
                <w:rFonts w:asciiTheme="majorHAnsi" w:hAnsiTheme="majorHAnsi" w:cstheme="majorHAnsi"/>
                <w:spacing w:val="-2"/>
                <w:sz w:val="20"/>
              </w:rPr>
              <w:t xml:space="preserve"> aprendizaje</w:t>
            </w:r>
          </w:p>
        </w:tc>
      </w:tr>
      <w:tr w:rsidR="00732331" w:rsidRPr="00732331" w14:paraId="44992BA5" w14:textId="77777777" w:rsidTr="00732331">
        <w:trPr>
          <w:trHeight w:val="1465"/>
        </w:trPr>
        <w:tc>
          <w:tcPr>
            <w:tcW w:w="480" w:type="dxa"/>
            <w:tcBorders>
              <w:top w:val="single" w:sz="4" w:space="0" w:color="000000"/>
              <w:left w:val="single" w:sz="4" w:space="0" w:color="000000"/>
              <w:bottom w:val="single" w:sz="4" w:space="0" w:color="000000"/>
              <w:right w:val="single" w:sz="4" w:space="0" w:color="000000"/>
            </w:tcBorders>
            <w:hideMark/>
          </w:tcPr>
          <w:p w14:paraId="0C4C122F" w14:textId="77777777" w:rsidR="00732331" w:rsidRPr="00732331" w:rsidRDefault="00732331">
            <w:pPr>
              <w:pStyle w:val="TableParagraph"/>
              <w:spacing w:line="243" w:lineRule="exact"/>
              <w:ind w:left="107"/>
              <w:rPr>
                <w:rFonts w:asciiTheme="majorHAnsi" w:hAnsiTheme="majorHAnsi" w:cstheme="majorHAnsi"/>
                <w:sz w:val="20"/>
              </w:rPr>
            </w:pPr>
            <w:r w:rsidRPr="00732331">
              <w:rPr>
                <w:rFonts w:asciiTheme="majorHAnsi" w:hAnsiTheme="majorHAnsi" w:cstheme="majorHAnsi"/>
                <w:spacing w:val="-10"/>
                <w:sz w:val="20"/>
              </w:rPr>
              <w:t>4</w:t>
            </w:r>
          </w:p>
        </w:tc>
        <w:tc>
          <w:tcPr>
            <w:tcW w:w="3094" w:type="dxa"/>
            <w:tcBorders>
              <w:top w:val="single" w:sz="4" w:space="0" w:color="000000"/>
              <w:left w:val="single" w:sz="4" w:space="0" w:color="000000"/>
              <w:bottom w:val="single" w:sz="4" w:space="0" w:color="000000"/>
              <w:right w:val="single" w:sz="4" w:space="0" w:color="000000"/>
            </w:tcBorders>
            <w:hideMark/>
          </w:tcPr>
          <w:p w14:paraId="5D62397D" w14:textId="77777777" w:rsidR="00732331" w:rsidRPr="00732331" w:rsidRDefault="00732331">
            <w:pPr>
              <w:pStyle w:val="TableParagraph"/>
              <w:ind w:left="108" w:right="95"/>
              <w:jc w:val="both"/>
              <w:rPr>
                <w:rFonts w:asciiTheme="majorHAnsi" w:hAnsiTheme="majorHAnsi" w:cstheme="majorHAnsi"/>
                <w:sz w:val="20"/>
              </w:rPr>
            </w:pPr>
            <w:r w:rsidRPr="00732331">
              <w:rPr>
                <w:rFonts w:asciiTheme="majorHAnsi" w:hAnsiTheme="majorHAnsi" w:cstheme="majorHAnsi"/>
                <w:sz w:val="20"/>
              </w:rPr>
              <w:t>Realizar la evaluación de los aprendices acorde a la normatividad y registrar los juicios evaluativos oportunamente en los aplicativos</w:t>
            </w:r>
            <w:r w:rsidRPr="00732331">
              <w:rPr>
                <w:rFonts w:asciiTheme="majorHAnsi" w:hAnsiTheme="majorHAnsi" w:cstheme="majorHAnsi"/>
                <w:spacing w:val="72"/>
                <w:sz w:val="20"/>
              </w:rPr>
              <w:t xml:space="preserve">  </w:t>
            </w:r>
            <w:r w:rsidRPr="00732331">
              <w:rPr>
                <w:rFonts w:asciiTheme="majorHAnsi" w:hAnsiTheme="majorHAnsi" w:cstheme="majorHAnsi"/>
                <w:sz w:val="20"/>
              </w:rPr>
              <w:t>dispuestos</w:t>
            </w:r>
            <w:r w:rsidRPr="00732331">
              <w:rPr>
                <w:rFonts w:asciiTheme="majorHAnsi" w:hAnsiTheme="majorHAnsi" w:cstheme="majorHAnsi"/>
                <w:spacing w:val="73"/>
                <w:sz w:val="20"/>
              </w:rPr>
              <w:t xml:space="preserve">  </w:t>
            </w:r>
            <w:r w:rsidRPr="00732331">
              <w:rPr>
                <w:rFonts w:asciiTheme="majorHAnsi" w:hAnsiTheme="majorHAnsi" w:cstheme="majorHAnsi"/>
                <w:sz w:val="20"/>
              </w:rPr>
              <w:t>por</w:t>
            </w:r>
            <w:r w:rsidRPr="00732331">
              <w:rPr>
                <w:rFonts w:asciiTheme="majorHAnsi" w:hAnsiTheme="majorHAnsi" w:cstheme="majorHAnsi"/>
                <w:spacing w:val="73"/>
                <w:sz w:val="20"/>
              </w:rPr>
              <w:t xml:space="preserve">  </w:t>
            </w:r>
            <w:r w:rsidRPr="00732331">
              <w:rPr>
                <w:rFonts w:asciiTheme="majorHAnsi" w:hAnsiTheme="majorHAnsi" w:cstheme="majorHAnsi"/>
                <w:spacing w:val="-5"/>
                <w:sz w:val="20"/>
              </w:rPr>
              <w:t>la</w:t>
            </w:r>
          </w:p>
          <w:p w14:paraId="1C4454E4" w14:textId="77777777" w:rsidR="00732331" w:rsidRPr="00732331" w:rsidRDefault="00732331">
            <w:pPr>
              <w:pStyle w:val="TableParagraph"/>
              <w:spacing w:line="225" w:lineRule="exact"/>
              <w:ind w:left="108"/>
              <w:rPr>
                <w:rFonts w:asciiTheme="majorHAnsi" w:hAnsiTheme="majorHAnsi" w:cstheme="majorHAnsi"/>
                <w:sz w:val="20"/>
              </w:rPr>
            </w:pPr>
            <w:r w:rsidRPr="00732331">
              <w:rPr>
                <w:rFonts w:asciiTheme="majorHAnsi" w:hAnsiTheme="majorHAnsi" w:cstheme="majorHAnsi"/>
                <w:spacing w:val="-2"/>
                <w:sz w:val="20"/>
              </w:rPr>
              <w:t>entidad.</w:t>
            </w:r>
          </w:p>
        </w:tc>
        <w:tc>
          <w:tcPr>
            <w:tcW w:w="2693" w:type="dxa"/>
            <w:tcBorders>
              <w:top w:val="single" w:sz="4" w:space="0" w:color="000000"/>
              <w:left w:val="single" w:sz="4" w:space="0" w:color="000000"/>
              <w:bottom w:val="single" w:sz="4" w:space="0" w:color="000000"/>
              <w:right w:val="single" w:sz="4" w:space="0" w:color="000000"/>
            </w:tcBorders>
            <w:hideMark/>
          </w:tcPr>
          <w:p w14:paraId="04797890" w14:textId="4897D323" w:rsidR="00732331" w:rsidRPr="00732331" w:rsidRDefault="000B4751">
            <w:pPr>
              <w:pStyle w:val="TableParagraph"/>
              <w:spacing w:line="243" w:lineRule="exact"/>
              <w:rPr>
                <w:rFonts w:asciiTheme="majorHAnsi" w:hAnsiTheme="majorHAnsi" w:cstheme="majorHAnsi"/>
                <w:sz w:val="20"/>
              </w:rPr>
            </w:pPr>
            <w:r w:rsidRPr="000B4751">
              <w:rPr>
                <w:rFonts w:asciiTheme="majorHAnsi" w:hAnsiTheme="majorHAnsi" w:cstheme="majorHAnsi"/>
                <w:sz w:val="20"/>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4312D599" w14:textId="77777777" w:rsidR="00732331" w:rsidRPr="00732331" w:rsidRDefault="00732331">
            <w:pPr>
              <w:pStyle w:val="TableParagraph"/>
              <w:ind w:right="94"/>
              <w:jc w:val="both"/>
              <w:rPr>
                <w:rFonts w:asciiTheme="majorHAnsi" w:hAnsiTheme="majorHAnsi" w:cstheme="majorHAnsi"/>
                <w:sz w:val="20"/>
              </w:rPr>
            </w:pPr>
            <w:r w:rsidRPr="00732331">
              <w:rPr>
                <w:rFonts w:asciiTheme="majorHAnsi" w:hAnsiTheme="majorHAnsi" w:cstheme="majorHAnsi"/>
                <w:sz w:val="20"/>
              </w:rPr>
              <w:t xml:space="preserve">No se programó actividad relacionada para este </w:t>
            </w:r>
            <w:r w:rsidRPr="00732331">
              <w:rPr>
                <w:rFonts w:asciiTheme="majorHAnsi" w:hAnsiTheme="majorHAnsi" w:cstheme="majorHAnsi"/>
                <w:spacing w:val="-2"/>
                <w:sz w:val="20"/>
              </w:rPr>
              <w:t>periodo</w:t>
            </w:r>
          </w:p>
        </w:tc>
      </w:tr>
    </w:tbl>
    <w:p w14:paraId="5ACB62D2" w14:textId="77777777" w:rsidR="00732331" w:rsidRPr="00B36340" w:rsidRDefault="00732331" w:rsidP="00B36340">
      <w:pPr>
        <w:rPr>
          <w:b/>
          <w:bCs/>
        </w:rPr>
      </w:pPr>
    </w:p>
    <w:p w14:paraId="053CECB2" w14:textId="77777777" w:rsidR="00942F1C" w:rsidRDefault="00942F1C" w:rsidP="005D32BC"/>
    <w:sdt>
      <w:sdtPr>
        <w:tag w:val="goog_rdk_265"/>
        <w:id w:val="719337332"/>
      </w:sdtPr>
      <w:sdtEndPr/>
      <w:sdtContent>
        <w:p w14:paraId="46BDA691" w14:textId="0CCF3BFC" w:rsidR="00700762" w:rsidRDefault="00B304B6" w:rsidP="005D32BC">
          <w:sdt>
            <w:sdtPr>
              <w:tag w:val="goog_rdk_264"/>
              <w:id w:val="-1804788218"/>
            </w:sdtPr>
            <w:sdtEndPr/>
            <w:sdtContent/>
          </w:sdt>
        </w:p>
      </w:sdtContent>
    </w:sdt>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094"/>
        <w:gridCol w:w="2693"/>
        <w:gridCol w:w="2409"/>
      </w:tblGrid>
      <w:tr w:rsidR="000B4751" w:rsidRPr="000B4751" w14:paraId="0569ED3C" w14:textId="77777777" w:rsidTr="000B4751">
        <w:trPr>
          <w:trHeight w:val="976"/>
        </w:trPr>
        <w:tc>
          <w:tcPr>
            <w:tcW w:w="480" w:type="dxa"/>
            <w:tcBorders>
              <w:top w:val="single" w:sz="4" w:space="0" w:color="000000"/>
              <w:left w:val="single" w:sz="4" w:space="0" w:color="000000"/>
              <w:bottom w:val="single" w:sz="4" w:space="0" w:color="000000"/>
              <w:right w:val="single" w:sz="4" w:space="0" w:color="000000"/>
            </w:tcBorders>
            <w:hideMark/>
          </w:tcPr>
          <w:p w14:paraId="0956C4BC" w14:textId="77777777" w:rsidR="000B4751" w:rsidRPr="000B4751" w:rsidRDefault="000B4751" w:rsidP="000B4751">
            <w:pPr>
              <w:pStyle w:val="TableParagraph"/>
              <w:spacing w:line="243" w:lineRule="exact"/>
              <w:ind w:left="0" w:right="150"/>
              <w:jc w:val="center"/>
              <w:rPr>
                <w:rFonts w:asciiTheme="majorHAnsi" w:hAnsiTheme="majorHAnsi" w:cstheme="majorHAnsi"/>
                <w:sz w:val="18"/>
                <w:szCs w:val="18"/>
              </w:rPr>
            </w:pPr>
            <w:r w:rsidRPr="000B4751">
              <w:rPr>
                <w:rFonts w:asciiTheme="majorHAnsi" w:hAnsiTheme="majorHAnsi" w:cstheme="majorHAnsi"/>
                <w:spacing w:val="-10"/>
                <w:sz w:val="18"/>
                <w:szCs w:val="18"/>
              </w:rPr>
              <w:t>5</w:t>
            </w:r>
          </w:p>
        </w:tc>
        <w:tc>
          <w:tcPr>
            <w:tcW w:w="3094" w:type="dxa"/>
            <w:tcBorders>
              <w:top w:val="single" w:sz="4" w:space="0" w:color="000000"/>
              <w:left w:val="single" w:sz="4" w:space="0" w:color="000000"/>
              <w:bottom w:val="single" w:sz="4" w:space="0" w:color="000000"/>
              <w:right w:val="single" w:sz="4" w:space="0" w:color="000000"/>
            </w:tcBorders>
            <w:hideMark/>
          </w:tcPr>
          <w:p w14:paraId="60C62022" w14:textId="77777777" w:rsidR="000B4751" w:rsidRPr="000B4751" w:rsidRDefault="000B4751" w:rsidP="000B4751">
            <w:pPr>
              <w:pStyle w:val="TableParagraph"/>
              <w:ind w:left="108" w:right="96"/>
              <w:jc w:val="both"/>
              <w:rPr>
                <w:rFonts w:asciiTheme="majorHAnsi" w:hAnsiTheme="majorHAnsi" w:cstheme="majorHAnsi"/>
                <w:sz w:val="18"/>
                <w:szCs w:val="18"/>
              </w:rPr>
            </w:pPr>
            <w:r w:rsidRPr="000B4751">
              <w:rPr>
                <w:rFonts w:asciiTheme="majorHAnsi" w:hAnsiTheme="majorHAnsi" w:cstheme="majorHAnsi"/>
                <w:sz w:val="18"/>
                <w:szCs w:val="18"/>
              </w:rPr>
              <w:t>Apoyar y acompañar en los procesos de inducción de los aprendices</w:t>
            </w:r>
            <w:r w:rsidRPr="000B4751">
              <w:rPr>
                <w:rFonts w:asciiTheme="majorHAnsi" w:hAnsiTheme="majorHAnsi" w:cstheme="majorHAnsi"/>
                <w:spacing w:val="43"/>
                <w:sz w:val="18"/>
                <w:szCs w:val="18"/>
              </w:rPr>
              <w:t xml:space="preserve">  </w:t>
            </w:r>
            <w:r w:rsidRPr="000B4751">
              <w:rPr>
                <w:rFonts w:asciiTheme="majorHAnsi" w:hAnsiTheme="majorHAnsi" w:cstheme="majorHAnsi"/>
                <w:sz w:val="18"/>
                <w:szCs w:val="18"/>
              </w:rPr>
              <w:t>y</w:t>
            </w:r>
            <w:r w:rsidRPr="000B4751">
              <w:rPr>
                <w:rFonts w:asciiTheme="majorHAnsi" w:hAnsiTheme="majorHAnsi" w:cstheme="majorHAnsi"/>
                <w:spacing w:val="44"/>
                <w:sz w:val="18"/>
                <w:szCs w:val="18"/>
              </w:rPr>
              <w:t xml:space="preserve">  </w:t>
            </w:r>
            <w:r w:rsidRPr="000B4751">
              <w:rPr>
                <w:rFonts w:asciiTheme="majorHAnsi" w:hAnsiTheme="majorHAnsi" w:cstheme="majorHAnsi"/>
                <w:sz w:val="18"/>
                <w:szCs w:val="18"/>
              </w:rPr>
              <w:t>colaborar</w:t>
            </w:r>
            <w:r w:rsidRPr="000B4751">
              <w:rPr>
                <w:rFonts w:asciiTheme="majorHAnsi" w:hAnsiTheme="majorHAnsi" w:cstheme="majorHAnsi"/>
                <w:spacing w:val="44"/>
                <w:sz w:val="18"/>
                <w:szCs w:val="18"/>
              </w:rPr>
              <w:t xml:space="preserve">  </w:t>
            </w:r>
            <w:r w:rsidRPr="000B4751">
              <w:rPr>
                <w:rFonts w:asciiTheme="majorHAnsi" w:hAnsiTheme="majorHAnsi" w:cstheme="majorHAnsi"/>
                <w:sz w:val="18"/>
                <w:szCs w:val="18"/>
              </w:rPr>
              <w:t>en</w:t>
            </w:r>
            <w:r w:rsidRPr="000B4751">
              <w:rPr>
                <w:rFonts w:asciiTheme="majorHAnsi" w:hAnsiTheme="majorHAnsi" w:cstheme="majorHAnsi"/>
                <w:spacing w:val="45"/>
                <w:sz w:val="18"/>
                <w:szCs w:val="18"/>
              </w:rPr>
              <w:t xml:space="preserve">  </w:t>
            </w:r>
            <w:r w:rsidRPr="000B4751">
              <w:rPr>
                <w:rFonts w:asciiTheme="majorHAnsi" w:hAnsiTheme="majorHAnsi" w:cstheme="majorHAnsi"/>
                <w:spacing w:val="-5"/>
                <w:sz w:val="18"/>
                <w:szCs w:val="18"/>
              </w:rPr>
              <w:t>su</w:t>
            </w:r>
          </w:p>
          <w:p w14:paraId="2BCBAF44" w14:textId="77777777" w:rsidR="000B4751" w:rsidRPr="000B4751" w:rsidRDefault="000B4751" w:rsidP="000B4751">
            <w:pPr>
              <w:pStyle w:val="TableParagraph"/>
              <w:spacing w:line="225" w:lineRule="exact"/>
              <w:ind w:left="108"/>
              <w:jc w:val="both"/>
              <w:rPr>
                <w:rFonts w:asciiTheme="majorHAnsi" w:hAnsiTheme="majorHAnsi" w:cstheme="majorHAnsi"/>
                <w:sz w:val="18"/>
                <w:szCs w:val="18"/>
              </w:rPr>
            </w:pPr>
            <w:r w:rsidRPr="000B4751">
              <w:rPr>
                <w:rFonts w:asciiTheme="majorHAnsi" w:hAnsiTheme="majorHAnsi" w:cstheme="majorHAnsi"/>
                <w:sz w:val="18"/>
                <w:szCs w:val="18"/>
              </w:rPr>
              <w:t>integración</w:t>
            </w:r>
            <w:r w:rsidRPr="000B4751">
              <w:rPr>
                <w:rFonts w:asciiTheme="majorHAnsi" w:hAnsiTheme="majorHAnsi" w:cstheme="majorHAnsi"/>
                <w:spacing w:val="-2"/>
                <w:sz w:val="18"/>
                <w:szCs w:val="18"/>
              </w:rPr>
              <w:t xml:space="preserve"> </w:t>
            </w:r>
            <w:r w:rsidRPr="000B4751">
              <w:rPr>
                <w:rFonts w:asciiTheme="majorHAnsi" w:hAnsiTheme="majorHAnsi" w:cstheme="majorHAnsi"/>
                <w:sz w:val="18"/>
                <w:szCs w:val="18"/>
              </w:rPr>
              <w:t>al</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programa</w:t>
            </w:r>
            <w:r w:rsidRPr="000B4751">
              <w:rPr>
                <w:rFonts w:asciiTheme="majorHAnsi" w:hAnsiTheme="majorHAnsi" w:cstheme="majorHAnsi"/>
                <w:spacing w:val="-3"/>
                <w:sz w:val="18"/>
                <w:szCs w:val="18"/>
              </w:rPr>
              <w:t xml:space="preserve"> </w:t>
            </w:r>
            <w:r w:rsidRPr="000B4751">
              <w:rPr>
                <w:rFonts w:asciiTheme="majorHAnsi" w:hAnsiTheme="majorHAnsi" w:cstheme="majorHAnsi"/>
                <w:spacing w:val="-2"/>
                <w:sz w:val="18"/>
                <w:szCs w:val="18"/>
              </w:rPr>
              <w:t>formativo.</w:t>
            </w:r>
          </w:p>
        </w:tc>
        <w:tc>
          <w:tcPr>
            <w:tcW w:w="2693" w:type="dxa"/>
            <w:tcBorders>
              <w:top w:val="single" w:sz="4" w:space="0" w:color="000000"/>
              <w:left w:val="single" w:sz="4" w:space="0" w:color="000000"/>
              <w:bottom w:val="single" w:sz="4" w:space="0" w:color="000000"/>
              <w:right w:val="single" w:sz="4" w:space="0" w:color="000000"/>
            </w:tcBorders>
            <w:hideMark/>
          </w:tcPr>
          <w:p w14:paraId="400F814B" w14:textId="1BEA3AB9"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2DDFFFED" w14:textId="77777777"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0C9520F4" w14:textId="77777777" w:rsidTr="000B4751">
        <w:trPr>
          <w:trHeight w:val="1220"/>
        </w:trPr>
        <w:tc>
          <w:tcPr>
            <w:tcW w:w="480" w:type="dxa"/>
            <w:tcBorders>
              <w:top w:val="single" w:sz="4" w:space="0" w:color="000000"/>
              <w:left w:val="single" w:sz="4" w:space="0" w:color="000000"/>
              <w:bottom w:val="single" w:sz="4" w:space="0" w:color="000000"/>
              <w:right w:val="single" w:sz="4" w:space="0" w:color="000000"/>
            </w:tcBorders>
            <w:hideMark/>
          </w:tcPr>
          <w:p w14:paraId="4BBECADF" w14:textId="77777777" w:rsidR="000B4751" w:rsidRPr="000B4751" w:rsidRDefault="000B4751" w:rsidP="000B4751">
            <w:pPr>
              <w:pStyle w:val="TableParagraph"/>
              <w:spacing w:line="243" w:lineRule="exact"/>
              <w:ind w:left="0" w:right="150"/>
              <w:jc w:val="center"/>
              <w:rPr>
                <w:rFonts w:asciiTheme="majorHAnsi" w:hAnsiTheme="majorHAnsi" w:cstheme="majorHAnsi"/>
                <w:sz w:val="18"/>
                <w:szCs w:val="18"/>
              </w:rPr>
            </w:pPr>
            <w:r w:rsidRPr="000B4751">
              <w:rPr>
                <w:rFonts w:asciiTheme="majorHAnsi" w:hAnsiTheme="majorHAnsi" w:cstheme="majorHAnsi"/>
                <w:spacing w:val="-10"/>
                <w:sz w:val="18"/>
                <w:szCs w:val="18"/>
              </w:rPr>
              <w:t>6</w:t>
            </w:r>
          </w:p>
        </w:tc>
        <w:tc>
          <w:tcPr>
            <w:tcW w:w="3094" w:type="dxa"/>
            <w:tcBorders>
              <w:top w:val="single" w:sz="4" w:space="0" w:color="000000"/>
              <w:left w:val="single" w:sz="4" w:space="0" w:color="000000"/>
              <w:bottom w:val="single" w:sz="4" w:space="0" w:color="000000"/>
              <w:right w:val="single" w:sz="4" w:space="0" w:color="000000"/>
            </w:tcBorders>
            <w:hideMark/>
          </w:tcPr>
          <w:p w14:paraId="7179B010" w14:textId="77777777" w:rsidR="000B4751" w:rsidRPr="000B4751" w:rsidRDefault="000B4751" w:rsidP="000B4751">
            <w:pPr>
              <w:pStyle w:val="TableParagraph"/>
              <w:ind w:left="108" w:right="95"/>
              <w:jc w:val="both"/>
              <w:rPr>
                <w:rFonts w:asciiTheme="majorHAnsi" w:hAnsiTheme="majorHAnsi" w:cstheme="majorHAnsi"/>
                <w:sz w:val="18"/>
                <w:szCs w:val="18"/>
              </w:rPr>
            </w:pPr>
            <w:r w:rsidRPr="000B4751">
              <w:rPr>
                <w:rFonts w:asciiTheme="majorHAnsi" w:hAnsiTheme="majorHAnsi" w:cstheme="majorHAnsi"/>
                <w:spacing w:val="-2"/>
                <w:sz w:val="18"/>
                <w:szCs w:val="18"/>
              </w:rPr>
              <w:t>Reportar</w:t>
            </w:r>
            <w:r w:rsidRPr="000B4751">
              <w:rPr>
                <w:rFonts w:asciiTheme="majorHAnsi" w:hAnsiTheme="majorHAnsi" w:cstheme="majorHAnsi"/>
                <w:spacing w:val="-3"/>
                <w:sz w:val="18"/>
                <w:szCs w:val="18"/>
              </w:rPr>
              <w:t xml:space="preserve"> </w:t>
            </w:r>
            <w:r w:rsidRPr="000B4751">
              <w:rPr>
                <w:rFonts w:asciiTheme="majorHAnsi" w:hAnsiTheme="majorHAnsi" w:cstheme="majorHAnsi"/>
                <w:spacing w:val="-2"/>
                <w:sz w:val="18"/>
                <w:szCs w:val="18"/>
              </w:rPr>
              <w:t xml:space="preserve">las novedades académicas </w:t>
            </w:r>
            <w:r w:rsidRPr="000B4751">
              <w:rPr>
                <w:rFonts w:asciiTheme="majorHAnsi" w:hAnsiTheme="majorHAnsi" w:cstheme="majorHAnsi"/>
                <w:sz w:val="18"/>
                <w:szCs w:val="18"/>
              </w:rPr>
              <w:t>y/o disciplinarias de los aprendices asignados a la coordinación, de acuerdo</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con</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el</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debido</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proceso</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y</w:t>
            </w:r>
            <w:r w:rsidRPr="000B4751">
              <w:rPr>
                <w:rFonts w:asciiTheme="majorHAnsi" w:hAnsiTheme="majorHAnsi" w:cstheme="majorHAnsi"/>
                <w:spacing w:val="-4"/>
                <w:sz w:val="18"/>
                <w:szCs w:val="18"/>
              </w:rPr>
              <w:t xml:space="preserve"> </w:t>
            </w:r>
            <w:r w:rsidRPr="000B4751">
              <w:rPr>
                <w:rFonts w:asciiTheme="majorHAnsi" w:hAnsiTheme="majorHAnsi" w:cstheme="majorHAnsi"/>
                <w:spacing w:val="-5"/>
                <w:sz w:val="18"/>
                <w:szCs w:val="18"/>
              </w:rPr>
              <w:t>en</w:t>
            </w:r>
          </w:p>
          <w:p w14:paraId="64645AF5" w14:textId="77777777" w:rsidR="000B4751" w:rsidRPr="000B4751" w:rsidRDefault="000B4751" w:rsidP="000B4751">
            <w:pPr>
              <w:pStyle w:val="TableParagraph"/>
              <w:spacing w:line="224" w:lineRule="exact"/>
              <w:ind w:left="108"/>
              <w:jc w:val="both"/>
              <w:rPr>
                <w:rFonts w:asciiTheme="majorHAnsi" w:hAnsiTheme="majorHAnsi" w:cstheme="majorHAnsi"/>
                <w:sz w:val="18"/>
                <w:szCs w:val="18"/>
              </w:rPr>
            </w:pPr>
            <w:r w:rsidRPr="000B4751">
              <w:rPr>
                <w:rFonts w:asciiTheme="majorHAnsi" w:hAnsiTheme="majorHAnsi" w:cstheme="majorHAnsi"/>
                <w:sz w:val="18"/>
                <w:szCs w:val="18"/>
              </w:rPr>
              <w:t>los</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tiempos</w:t>
            </w:r>
            <w:r w:rsidRPr="000B4751">
              <w:rPr>
                <w:rFonts w:asciiTheme="majorHAnsi" w:hAnsiTheme="majorHAnsi" w:cstheme="majorHAnsi"/>
                <w:spacing w:val="-2"/>
                <w:sz w:val="18"/>
                <w:szCs w:val="18"/>
              </w:rPr>
              <w:t xml:space="preserve"> correspondientes.</w:t>
            </w:r>
          </w:p>
        </w:tc>
        <w:tc>
          <w:tcPr>
            <w:tcW w:w="2693" w:type="dxa"/>
            <w:tcBorders>
              <w:top w:val="single" w:sz="4" w:space="0" w:color="000000"/>
              <w:left w:val="single" w:sz="4" w:space="0" w:color="000000"/>
              <w:bottom w:val="single" w:sz="4" w:space="0" w:color="000000"/>
              <w:right w:val="single" w:sz="4" w:space="0" w:color="000000"/>
            </w:tcBorders>
            <w:hideMark/>
          </w:tcPr>
          <w:p w14:paraId="790260A9" w14:textId="1B633A07"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6B4336AB" w14:textId="77777777"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6FFDDD83" w14:textId="77777777" w:rsidTr="000B4751">
        <w:trPr>
          <w:trHeight w:val="732"/>
        </w:trPr>
        <w:tc>
          <w:tcPr>
            <w:tcW w:w="480" w:type="dxa"/>
            <w:tcBorders>
              <w:top w:val="single" w:sz="4" w:space="0" w:color="000000"/>
              <w:left w:val="single" w:sz="4" w:space="0" w:color="000000"/>
              <w:bottom w:val="single" w:sz="4" w:space="0" w:color="000000"/>
              <w:right w:val="single" w:sz="4" w:space="0" w:color="000000"/>
            </w:tcBorders>
            <w:hideMark/>
          </w:tcPr>
          <w:p w14:paraId="501DFA98" w14:textId="77777777" w:rsidR="000B4751" w:rsidRPr="000B4751" w:rsidRDefault="000B4751" w:rsidP="000B4751">
            <w:pPr>
              <w:pStyle w:val="TableParagraph"/>
              <w:ind w:left="0" w:right="150"/>
              <w:jc w:val="center"/>
              <w:rPr>
                <w:rFonts w:asciiTheme="majorHAnsi" w:hAnsiTheme="majorHAnsi" w:cstheme="majorHAnsi"/>
                <w:sz w:val="18"/>
                <w:szCs w:val="18"/>
              </w:rPr>
            </w:pPr>
            <w:r w:rsidRPr="000B4751">
              <w:rPr>
                <w:rFonts w:asciiTheme="majorHAnsi" w:hAnsiTheme="majorHAnsi" w:cstheme="majorHAnsi"/>
                <w:spacing w:val="-10"/>
                <w:sz w:val="18"/>
                <w:szCs w:val="18"/>
              </w:rPr>
              <w:t>7</w:t>
            </w:r>
          </w:p>
        </w:tc>
        <w:tc>
          <w:tcPr>
            <w:tcW w:w="3094" w:type="dxa"/>
            <w:tcBorders>
              <w:top w:val="single" w:sz="4" w:space="0" w:color="000000"/>
              <w:left w:val="single" w:sz="4" w:space="0" w:color="000000"/>
              <w:bottom w:val="single" w:sz="4" w:space="0" w:color="000000"/>
              <w:right w:val="single" w:sz="4" w:space="0" w:color="000000"/>
            </w:tcBorders>
            <w:hideMark/>
          </w:tcPr>
          <w:p w14:paraId="29237DC6" w14:textId="77777777" w:rsidR="000B4751" w:rsidRPr="000B4751" w:rsidRDefault="000B4751" w:rsidP="000B4751">
            <w:pPr>
              <w:pStyle w:val="TableParagraph"/>
              <w:ind w:left="108"/>
              <w:rPr>
                <w:rFonts w:asciiTheme="majorHAnsi" w:hAnsiTheme="majorHAnsi" w:cstheme="majorHAnsi"/>
                <w:sz w:val="18"/>
                <w:szCs w:val="18"/>
              </w:rPr>
            </w:pPr>
            <w:r w:rsidRPr="000B4751">
              <w:rPr>
                <w:rFonts w:asciiTheme="majorHAnsi" w:hAnsiTheme="majorHAnsi" w:cstheme="majorHAnsi"/>
                <w:spacing w:val="-2"/>
                <w:sz w:val="18"/>
                <w:szCs w:val="18"/>
              </w:rPr>
              <w:t>Apoyar</w:t>
            </w:r>
            <w:r w:rsidRPr="000B4751">
              <w:rPr>
                <w:rFonts w:asciiTheme="majorHAnsi" w:hAnsiTheme="majorHAnsi" w:cstheme="majorHAnsi"/>
                <w:spacing w:val="-6"/>
                <w:sz w:val="18"/>
                <w:szCs w:val="18"/>
              </w:rPr>
              <w:t xml:space="preserve"> </w:t>
            </w:r>
            <w:r w:rsidRPr="000B4751">
              <w:rPr>
                <w:rFonts w:asciiTheme="majorHAnsi" w:hAnsiTheme="majorHAnsi" w:cstheme="majorHAnsi"/>
                <w:spacing w:val="-2"/>
                <w:sz w:val="18"/>
                <w:szCs w:val="18"/>
              </w:rPr>
              <w:t>el</w:t>
            </w:r>
            <w:r w:rsidRPr="000B4751">
              <w:rPr>
                <w:rFonts w:asciiTheme="majorHAnsi" w:hAnsiTheme="majorHAnsi" w:cstheme="majorHAnsi"/>
                <w:spacing w:val="-9"/>
                <w:sz w:val="18"/>
                <w:szCs w:val="18"/>
              </w:rPr>
              <w:t xml:space="preserve"> </w:t>
            </w:r>
            <w:r w:rsidRPr="000B4751">
              <w:rPr>
                <w:rFonts w:asciiTheme="majorHAnsi" w:hAnsiTheme="majorHAnsi" w:cstheme="majorHAnsi"/>
                <w:spacing w:val="-2"/>
                <w:sz w:val="18"/>
                <w:szCs w:val="18"/>
              </w:rPr>
              <w:t>proceso</w:t>
            </w:r>
            <w:r w:rsidRPr="000B4751">
              <w:rPr>
                <w:rFonts w:asciiTheme="majorHAnsi" w:hAnsiTheme="majorHAnsi" w:cstheme="majorHAnsi"/>
                <w:spacing w:val="-8"/>
                <w:sz w:val="18"/>
                <w:szCs w:val="18"/>
              </w:rPr>
              <w:t xml:space="preserve"> </w:t>
            </w:r>
            <w:r w:rsidRPr="000B4751">
              <w:rPr>
                <w:rFonts w:asciiTheme="majorHAnsi" w:hAnsiTheme="majorHAnsi" w:cstheme="majorHAnsi"/>
                <w:spacing w:val="-2"/>
                <w:sz w:val="18"/>
                <w:szCs w:val="18"/>
              </w:rPr>
              <w:t>de</w:t>
            </w:r>
            <w:r w:rsidRPr="000B4751">
              <w:rPr>
                <w:rFonts w:asciiTheme="majorHAnsi" w:hAnsiTheme="majorHAnsi" w:cstheme="majorHAnsi"/>
                <w:spacing w:val="-8"/>
                <w:sz w:val="18"/>
                <w:szCs w:val="18"/>
              </w:rPr>
              <w:t xml:space="preserve"> </w:t>
            </w:r>
            <w:r w:rsidRPr="000B4751">
              <w:rPr>
                <w:rFonts w:asciiTheme="majorHAnsi" w:hAnsiTheme="majorHAnsi" w:cstheme="majorHAnsi"/>
                <w:spacing w:val="-2"/>
                <w:sz w:val="18"/>
                <w:szCs w:val="18"/>
              </w:rPr>
              <w:t>depuración</w:t>
            </w:r>
            <w:r w:rsidRPr="000B4751">
              <w:rPr>
                <w:rFonts w:asciiTheme="majorHAnsi" w:hAnsiTheme="majorHAnsi" w:cstheme="majorHAnsi"/>
                <w:spacing w:val="-6"/>
                <w:sz w:val="18"/>
                <w:szCs w:val="18"/>
              </w:rPr>
              <w:t xml:space="preserve"> </w:t>
            </w:r>
            <w:r w:rsidRPr="000B4751">
              <w:rPr>
                <w:rFonts w:asciiTheme="majorHAnsi" w:hAnsiTheme="majorHAnsi" w:cstheme="majorHAnsi"/>
                <w:spacing w:val="-2"/>
                <w:sz w:val="18"/>
                <w:szCs w:val="18"/>
              </w:rPr>
              <w:t xml:space="preserve">de </w:t>
            </w:r>
            <w:r w:rsidRPr="000B4751">
              <w:rPr>
                <w:rFonts w:asciiTheme="majorHAnsi" w:hAnsiTheme="majorHAnsi" w:cstheme="majorHAnsi"/>
                <w:sz w:val="18"/>
                <w:szCs w:val="18"/>
              </w:rPr>
              <w:t>aprendices</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en</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cumplimiento</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5"/>
                <w:sz w:val="18"/>
                <w:szCs w:val="18"/>
              </w:rPr>
              <w:t xml:space="preserve"> </w:t>
            </w:r>
            <w:r w:rsidRPr="000B4751">
              <w:rPr>
                <w:rFonts w:asciiTheme="majorHAnsi" w:hAnsiTheme="majorHAnsi" w:cstheme="majorHAnsi"/>
                <w:spacing w:val="-5"/>
                <w:sz w:val="18"/>
                <w:szCs w:val="18"/>
              </w:rPr>
              <w:t>los</w:t>
            </w:r>
          </w:p>
          <w:p w14:paraId="519CE5A0" w14:textId="77777777" w:rsidR="000B4751" w:rsidRPr="000B4751" w:rsidRDefault="000B4751" w:rsidP="000B4751">
            <w:pPr>
              <w:pStyle w:val="TableParagraph"/>
              <w:spacing w:line="224" w:lineRule="exact"/>
              <w:ind w:left="108"/>
              <w:rPr>
                <w:rFonts w:asciiTheme="majorHAnsi" w:hAnsiTheme="majorHAnsi" w:cstheme="majorHAnsi"/>
                <w:sz w:val="18"/>
                <w:szCs w:val="18"/>
              </w:rPr>
            </w:pPr>
            <w:r w:rsidRPr="000B4751">
              <w:rPr>
                <w:rFonts w:asciiTheme="majorHAnsi" w:hAnsiTheme="majorHAnsi" w:cstheme="majorHAnsi"/>
                <w:sz w:val="18"/>
                <w:szCs w:val="18"/>
              </w:rPr>
              <w:t>lineamientos</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del</w:t>
            </w:r>
            <w:r w:rsidRPr="000B4751">
              <w:rPr>
                <w:rFonts w:asciiTheme="majorHAnsi" w:hAnsiTheme="majorHAnsi" w:cstheme="majorHAnsi"/>
                <w:spacing w:val="-4"/>
                <w:sz w:val="18"/>
                <w:szCs w:val="18"/>
              </w:rPr>
              <w:t xml:space="preserve"> </w:t>
            </w:r>
            <w:r w:rsidRPr="000B4751">
              <w:rPr>
                <w:rFonts w:asciiTheme="majorHAnsi" w:hAnsiTheme="majorHAnsi" w:cstheme="majorHAnsi"/>
                <w:spacing w:val="-2"/>
                <w:sz w:val="18"/>
                <w:szCs w:val="18"/>
              </w:rPr>
              <w:t>SENA.</w:t>
            </w:r>
          </w:p>
        </w:tc>
        <w:tc>
          <w:tcPr>
            <w:tcW w:w="2693" w:type="dxa"/>
            <w:tcBorders>
              <w:top w:val="single" w:sz="4" w:space="0" w:color="000000"/>
              <w:left w:val="single" w:sz="4" w:space="0" w:color="000000"/>
              <w:bottom w:val="single" w:sz="4" w:space="0" w:color="000000"/>
              <w:right w:val="single" w:sz="4" w:space="0" w:color="000000"/>
            </w:tcBorders>
            <w:hideMark/>
          </w:tcPr>
          <w:p w14:paraId="0B221D05" w14:textId="02F6339A" w:rsidR="000B4751" w:rsidRPr="000B4751" w:rsidRDefault="000B4751" w:rsidP="000B4751">
            <w:pPr>
              <w:pStyle w:val="TableParagraph"/>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36BFFFE4" w14:textId="77777777" w:rsidR="000B4751" w:rsidRPr="000B4751" w:rsidRDefault="000B4751" w:rsidP="000B4751">
            <w:pPr>
              <w:pStyle w:val="TableParagraph"/>
              <w:tabs>
                <w:tab w:val="left" w:pos="1322"/>
                <w:tab w:val="left" w:pos="1956"/>
              </w:tabs>
              <w:ind w:right="94"/>
              <w:rPr>
                <w:rFonts w:asciiTheme="majorHAnsi" w:hAnsiTheme="majorHAnsi" w:cstheme="majorHAnsi"/>
                <w:sz w:val="18"/>
                <w:szCs w:val="18"/>
              </w:rPr>
            </w:pPr>
            <w:r w:rsidRPr="000B4751">
              <w:rPr>
                <w:rFonts w:asciiTheme="majorHAnsi" w:hAnsiTheme="majorHAnsi" w:cstheme="majorHAnsi"/>
                <w:sz w:val="18"/>
                <w:szCs w:val="18"/>
              </w:rPr>
              <w:t>No</w:t>
            </w:r>
            <w:r w:rsidRPr="000B4751">
              <w:rPr>
                <w:rFonts w:asciiTheme="majorHAnsi" w:hAnsiTheme="majorHAnsi" w:cstheme="majorHAnsi"/>
                <w:spacing w:val="23"/>
                <w:sz w:val="18"/>
                <w:szCs w:val="18"/>
              </w:rPr>
              <w:t xml:space="preserve"> </w:t>
            </w:r>
            <w:r w:rsidRPr="000B4751">
              <w:rPr>
                <w:rFonts w:asciiTheme="majorHAnsi" w:hAnsiTheme="majorHAnsi" w:cstheme="majorHAnsi"/>
                <w:sz w:val="18"/>
                <w:szCs w:val="18"/>
              </w:rPr>
              <w:t>se</w:t>
            </w:r>
            <w:r w:rsidRPr="000B4751">
              <w:rPr>
                <w:rFonts w:asciiTheme="majorHAnsi" w:hAnsiTheme="majorHAnsi" w:cstheme="majorHAnsi"/>
                <w:spacing w:val="23"/>
                <w:sz w:val="18"/>
                <w:szCs w:val="18"/>
              </w:rPr>
              <w:t xml:space="preserve"> </w:t>
            </w:r>
            <w:r w:rsidRPr="000B4751">
              <w:rPr>
                <w:rFonts w:asciiTheme="majorHAnsi" w:hAnsiTheme="majorHAnsi" w:cstheme="majorHAnsi"/>
                <w:sz w:val="18"/>
                <w:szCs w:val="18"/>
              </w:rPr>
              <w:t>programó</w:t>
            </w:r>
            <w:r w:rsidRPr="000B4751">
              <w:rPr>
                <w:rFonts w:asciiTheme="majorHAnsi" w:hAnsiTheme="majorHAnsi" w:cstheme="majorHAnsi"/>
                <w:spacing w:val="23"/>
                <w:sz w:val="18"/>
                <w:szCs w:val="18"/>
              </w:rPr>
              <w:t xml:space="preserve"> </w:t>
            </w:r>
            <w:r w:rsidRPr="000B4751">
              <w:rPr>
                <w:rFonts w:asciiTheme="majorHAnsi" w:hAnsiTheme="majorHAnsi" w:cstheme="majorHAnsi"/>
                <w:sz w:val="18"/>
                <w:szCs w:val="18"/>
              </w:rPr>
              <w:t xml:space="preserve">actividad </w:t>
            </w:r>
            <w:r w:rsidRPr="000B4751">
              <w:rPr>
                <w:rFonts w:asciiTheme="majorHAnsi" w:hAnsiTheme="majorHAnsi" w:cstheme="majorHAnsi"/>
                <w:spacing w:val="-2"/>
                <w:sz w:val="18"/>
                <w:szCs w:val="18"/>
              </w:rPr>
              <w:t>relacionada</w:t>
            </w:r>
            <w:r w:rsidRPr="000B4751">
              <w:rPr>
                <w:rFonts w:asciiTheme="majorHAnsi" w:hAnsiTheme="majorHAnsi" w:cstheme="majorHAnsi"/>
                <w:sz w:val="18"/>
                <w:szCs w:val="18"/>
              </w:rPr>
              <w:tab/>
            </w:r>
            <w:r w:rsidRPr="000B4751">
              <w:rPr>
                <w:rFonts w:asciiTheme="majorHAnsi" w:hAnsiTheme="majorHAnsi" w:cstheme="majorHAnsi"/>
                <w:spacing w:val="-4"/>
                <w:sz w:val="18"/>
                <w:szCs w:val="18"/>
              </w:rPr>
              <w:t>para</w:t>
            </w:r>
            <w:r w:rsidRPr="000B4751">
              <w:rPr>
                <w:rFonts w:asciiTheme="majorHAnsi" w:hAnsiTheme="majorHAnsi" w:cstheme="majorHAnsi"/>
                <w:sz w:val="18"/>
                <w:szCs w:val="18"/>
              </w:rPr>
              <w:tab/>
            </w:r>
            <w:r w:rsidRPr="000B4751">
              <w:rPr>
                <w:rFonts w:asciiTheme="majorHAnsi" w:hAnsiTheme="majorHAnsi" w:cstheme="majorHAnsi"/>
                <w:spacing w:val="-4"/>
                <w:sz w:val="18"/>
                <w:szCs w:val="18"/>
              </w:rPr>
              <w:t>este</w:t>
            </w:r>
          </w:p>
          <w:p w14:paraId="7EC894B5" w14:textId="77777777" w:rsidR="000B4751" w:rsidRPr="000B4751" w:rsidRDefault="000B4751" w:rsidP="000B4751">
            <w:pPr>
              <w:pStyle w:val="TableParagraph"/>
              <w:spacing w:line="224" w:lineRule="exact"/>
              <w:rPr>
                <w:rFonts w:asciiTheme="majorHAnsi" w:hAnsiTheme="majorHAnsi" w:cstheme="majorHAnsi"/>
                <w:sz w:val="18"/>
                <w:szCs w:val="18"/>
              </w:rPr>
            </w:pPr>
            <w:r w:rsidRPr="000B4751">
              <w:rPr>
                <w:rFonts w:asciiTheme="majorHAnsi" w:hAnsiTheme="majorHAnsi" w:cstheme="majorHAnsi"/>
                <w:spacing w:val="-2"/>
                <w:sz w:val="18"/>
                <w:szCs w:val="18"/>
              </w:rPr>
              <w:t>periodo</w:t>
            </w:r>
          </w:p>
        </w:tc>
      </w:tr>
      <w:tr w:rsidR="000B4751" w:rsidRPr="000B4751" w14:paraId="0879385F" w14:textId="77777777" w:rsidTr="000B4751">
        <w:trPr>
          <w:trHeight w:val="2930"/>
        </w:trPr>
        <w:tc>
          <w:tcPr>
            <w:tcW w:w="480" w:type="dxa"/>
            <w:tcBorders>
              <w:top w:val="single" w:sz="4" w:space="0" w:color="000000"/>
              <w:left w:val="single" w:sz="4" w:space="0" w:color="000000"/>
              <w:bottom w:val="single" w:sz="4" w:space="0" w:color="000000"/>
              <w:right w:val="single" w:sz="4" w:space="0" w:color="000000"/>
            </w:tcBorders>
            <w:hideMark/>
          </w:tcPr>
          <w:p w14:paraId="7927CADF" w14:textId="77777777" w:rsidR="000B4751" w:rsidRPr="000B4751" w:rsidRDefault="000B4751" w:rsidP="000B4751">
            <w:pPr>
              <w:pStyle w:val="TableParagraph"/>
              <w:spacing w:line="243" w:lineRule="exact"/>
              <w:ind w:left="0" w:right="150"/>
              <w:jc w:val="center"/>
              <w:rPr>
                <w:rFonts w:asciiTheme="majorHAnsi" w:hAnsiTheme="majorHAnsi" w:cstheme="majorHAnsi"/>
                <w:sz w:val="18"/>
                <w:szCs w:val="18"/>
              </w:rPr>
            </w:pPr>
            <w:r w:rsidRPr="000B4751">
              <w:rPr>
                <w:rFonts w:asciiTheme="majorHAnsi" w:hAnsiTheme="majorHAnsi" w:cstheme="majorHAnsi"/>
                <w:spacing w:val="-10"/>
                <w:sz w:val="18"/>
                <w:szCs w:val="18"/>
              </w:rPr>
              <w:t>8</w:t>
            </w:r>
          </w:p>
        </w:tc>
        <w:tc>
          <w:tcPr>
            <w:tcW w:w="3094" w:type="dxa"/>
            <w:tcBorders>
              <w:top w:val="single" w:sz="4" w:space="0" w:color="000000"/>
              <w:left w:val="single" w:sz="4" w:space="0" w:color="000000"/>
              <w:bottom w:val="single" w:sz="4" w:space="0" w:color="000000"/>
              <w:right w:val="single" w:sz="4" w:space="0" w:color="000000"/>
            </w:tcBorders>
            <w:hideMark/>
          </w:tcPr>
          <w:p w14:paraId="11CF6FC9" w14:textId="7A6CEE71" w:rsidR="000B4751" w:rsidRPr="000B4751" w:rsidRDefault="000B4751" w:rsidP="000B4751">
            <w:pPr>
              <w:pStyle w:val="TableParagraph"/>
              <w:tabs>
                <w:tab w:val="left" w:pos="1956"/>
              </w:tabs>
              <w:ind w:left="108" w:right="95"/>
              <w:jc w:val="both"/>
              <w:rPr>
                <w:rFonts w:asciiTheme="majorHAnsi" w:hAnsiTheme="majorHAnsi" w:cstheme="majorHAnsi"/>
                <w:sz w:val="18"/>
                <w:szCs w:val="18"/>
              </w:rPr>
            </w:pPr>
            <w:r w:rsidRPr="000B4751">
              <w:rPr>
                <w:rFonts w:asciiTheme="majorHAnsi" w:hAnsiTheme="majorHAnsi" w:cstheme="majorHAnsi"/>
                <w:sz w:val="18"/>
                <w:szCs w:val="18"/>
              </w:rPr>
              <w:t>Participar en las reuniones del equipo ejecutor de la formación, con</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el</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fin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analizar</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casos</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orden</w:t>
            </w:r>
            <w:r w:rsidRPr="000B4751">
              <w:rPr>
                <w:rFonts w:asciiTheme="majorHAnsi" w:hAnsiTheme="majorHAnsi" w:cstheme="majorHAnsi"/>
                <w:spacing w:val="-2"/>
                <w:sz w:val="18"/>
                <w:szCs w:val="18"/>
              </w:rPr>
              <w:t>académico,</w:t>
            </w:r>
            <w:r w:rsidRPr="000B4751">
              <w:rPr>
                <w:rFonts w:asciiTheme="majorHAnsi" w:hAnsiTheme="majorHAnsi" w:cstheme="majorHAnsi"/>
                <w:spacing w:val="-2"/>
                <w:sz w:val="18"/>
                <w:szCs w:val="18"/>
              </w:rPr>
              <w:t xml:space="preserve"> </w:t>
            </w:r>
            <w:r w:rsidRPr="000B4751">
              <w:rPr>
                <w:rFonts w:asciiTheme="majorHAnsi" w:hAnsiTheme="majorHAnsi" w:cstheme="majorHAnsi"/>
                <w:spacing w:val="-2"/>
                <w:sz w:val="18"/>
                <w:szCs w:val="18"/>
              </w:rPr>
              <w:t xml:space="preserve">disciplinario, </w:t>
            </w:r>
            <w:r w:rsidRPr="000B4751">
              <w:rPr>
                <w:rFonts w:asciiTheme="majorHAnsi" w:hAnsiTheme="majorHAnsi" w:cstheme="majorHAnsi"/>
                <w:sz w:val="18"/>
                <w:szCs w:val="18"/>
              </w:rPr>
              <w:t>deserciones, novedades y otros aspectos,</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según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lo</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establecido</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en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el Acuerdo 009 de 2024, para el seguimiento a los aprendices y la aplicación del debido proceso. Asimismo, se realizará la citación a comités</w:t>
            </w:r>
            <w:r w:rsidRPr="000B4751">
              <w:rPr>
                <w:rFonts w:asciiTheme="majorHAnsi" w:hAnsiTheme="majorHAnsi" w:cstheme="majorHAnsi"/>
                <w:spacing w:val="72"/>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71"/>
                <w:sz w:val="18"/>
                <w:szCs w:val="18"/>
              </w:rPr>
              <w:t xml:space="preserve">   </w:t>
            </w:r>
            <w:r w:rsidRPr="000B4751">
              <w:rPr>
                <w:rFonts w:asciiTheme="majorHAnsi" w:hAnsiTheme="majorHAnsi" w:cstheme="majorHAnsi"/>
                <w:sz w:val="18"/>
                <w:szCs w:val="18"/>
              </w:rPr>
              <w:t>evaluación</w:t>
            </w:r>
            <w:r w:rsidRPr="000B4751">
              <w:rPr>
                <w:rFonts w:asciiTheme="majorHAnsi" w:hAnsiTheme="majorHAnsi" w:cstheme="majorHAnsi"/>
                <w:spacing w:val="72"/>
                <w:sz w:val="18"/>
                <w:szCs w:val="18"/>
              </w:rPr>
              <w:t xml:space="preserve">   </w:t>
            </w:r>
            <w:r w:rsidRPr="000B4751">
              <w:rPr>
                <w:rFonts w:asciiTheme="majorHAnsi" w:hAnsiTheme="majorHAnsi" w:cstheme="majorHAnsi"/>
                <w:spacing w:val="-10"/>
                <w:sz w:val="18"/>
                <w:szCs w:val="18"/>
              </w:rPr>
              <w:t>y</w:t>
            </w:r>
            <w:r w:rsidRPr="000B4751">
              <w:rPr>
                <w:rFonts w:asciiTheme="majorHAnsi" w:hAnsiTheme="majorHAnsi" w:cstheme="majorHAnsi"/>
                <w:spacing w:val="-10"/>
                <w:sz w:val="18"/>
                <w:szCs w:val="18"/>
              </w:rPr>
              <w:t xml:space="preserve"> </w:t>
            </w:r>
            <w:r w:rsidRPr="000B4751">
              <w:rPr>
                <w:rFonts w:asciiTheme="majorHAnsi" w:hAnsiTheme="majorHAnsi" w:cstheme="majorHAnsi"/>
                <w:sz w:val="18"/>
                <w:szCs w:val="18"/>
              </w:rPr>
              <w:t>seguimiento</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cuando</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sea</w:t>
            </w:r>
            <w:r w:rsidRPr="000B4751">
              <w:rPr>
                <w:rFonts w:asciiTheme="majorHAnsi" w:hAnsiTheme="majorHAnsi" w:cstheme="majorHAnsi"/>
                <w:spacing w:val="-3"/>
                <w:sz w:val="18"/>
                <w:szCs w:val="18"/>
              </w:rPr>
              <w:t xml:space="preserve"> </w:t>
            </w:r>
            <w:r w:rsidRPr="000B4751">
              <w:rPr>
                <w:rFonts w:asciiTheme="majorHAnsi" w:hAnsiTheme="majorHAnsi" w:cstheme="majorHAnsi"/>
                <w:spacing w:val="-2"/>
                <w:sz w:val="18"/>
                <w:szCs w:val="18"/>
              </w:rPr>
              <w:t>requerido.</w:t>
            </w:r>
          </w:p>
        </w:tc>
        <w:tc>
          <w:tcPr>
            <w:tcW w:w="2693" w:type="dxa"/>
            <w:tcBorders>
              <w:top w:val="single" w:sz="4" w:space="0" w:color="000000"/>
              <w:left w:val="single" w:sz="4" w:space="0" w:color="000000"/>
              <w:bottom w:val="single" w:sz="4" w:space="0" w:color="000000"/>
              <w:right w:val="single" w:sz="4" w:space="0" w:color="000000"/>
            </w:tcBorders>
            <w:hideMark/>
          </w:tcPr>
          <w:p w14:paraId="5E003CF2" w14:textId="6D1C5A11"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4A2F0254" w14:textId="77777777"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5F817804" w14:textId="77777777" w:rsidTr="000B4751">
        <w:trPr>
          <w:trHeight w:val="1708"/>
        </w:trPr>
        <w:tc>
          <w:tcPr>
            <w:tcW w:w="480" w:type="dxa"/>
            <w:tcBorders>
              <w:top w:val="single" w:sz="4" w:space="0" w:color="000000"/>
              <w:left w:val="single" w:sz="4" w:space="0" w:color="000000"/>
              <w:bottom w:val="single" w:sz="4" w:space="0" w:color="000000"/>
              <w:right w:val="single" w:sz="4" w:space="0" w:color="000000"/>
            </w:tcBorders>
            <w:hideMark/>
          </w:tcPr>
          <w:p w14:paraId="2D743E8C" w14:textId="77777777" w:rsidR="000B4751" w:rsidRPr="000B4751" w:rsidRDefault="000B4751" w:rsidP="000B4751">
            <w:pPr>
              <w:pStyle w:val="TableParagraph"/>
              <w:spacing w:line="243" w:lineRule="exact"/>
              <w:ind w:left="0" w:right="150"/>
              <w:jc w:val="center"/>
              <w:rPr>
                <w:rFonts w:asciiTheme="majorHAnsi" w:hAnsiTheme="majorHAnsi" w:cstheme="majorHAnsi"/>
                <w:sz w:val="18"/>
                <w:szCs w:val="18"/>
              </w:rPr>
            </w:pPr>
            <w:r w:rsidRPr="000B4751">
              <w:rPr>
                <w:rFonts w:asciiTheme="majorHAnsi" w:hAnsiTheme="majorHAnsi" w:cstheme="majorHAnsi"/>
                <w:spacing w:val="-10"/>
                <w:sz w:val="18"/>
                <w:szCs w:val="18"/>
              </w:rPr>
              <w:t>9</w:t>
            </w:r>
          </w:p>
        </w:tc>
        <w:tc>
          <w:tcPr>
            <w:tcW w:w="3094" w:type="dxa"/>
            <w:tcBorders>
              <w:top w:val="single" w:sz="4" w:space="0" w:color="000000"/>
              <w:left w:val="single" w:sz="4" w:space="0" w:color="000000"/>
              <w:bottom w:val="single" w:sz="4" w:space="0" w:color="000000"/>
              <w:right w:val="single" w:sz="4" w:space="0" w:color="000000"/>
            </w:tcBorders>
            <w:hideMark/>
          </w:tcPr>
          <w:p w14:paraId="5F9056E0" w14:textId="77777777" w:rsidR="000B4751" w:rsidRPr="000B4751" w:rsidRDefault="000B4751" w:rsidP="000B4751">
            <w:pPr>
              <w:pStyle w:val="TableParagraph"/>
              <w:ind w:left="108" w:right="95"/>
              <w:jc w:val="both"/>
              <w:rPr>
                <w:rFonts w:asciiTheme="majorHAnsi" w:hAnsiTheme="majorHAnsi" w:cstheme="majorHAnsi"/>
                <w:sz w:val="18"/>
                <w:szCs w:val="18"/>
              </w:rPr>
            </w:pPr>
            <w:r w:rsidRPr="000B4751">
              <w:rPr>
                <w:rFonts w:asciiTheme="majorHAnsi" w:hAnsiTheme="majorHAnsi" w:cstheme="majorHAnsi"/>
                <w:sz w:val="18"/>
                <w:szCs w:val="18"/>
              </w:rPr>
              <w:t>Apoyar</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las</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actividades</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relacionadas con el desarrollo curricular de los programas</w:t>
            </w:r>
            <w:r w:rsidRPr="000B4751">
              <w:rPr>
                <w:rFonts w:asciiTheme="majorHAnsi" w:hAnsiTheme="majorHAnsi" w:cstheme="majorHAnsi"/>
                <w:spacing w:val="-1"/>
                <w:sz w:val="18"/>
                <w:szCs w:val="18"/>
              </w:rPr>
              <w:t xml:space="preserve"> </w:t>
            </w:r>
            <w:r w:rsidRPr="000B4751">
              <w:rPr>
                <w:rFonts w:asciiTheme="majorHAnsi" w:hAnsiTheme="majorHAnsi" w:cstheme="majorHAnsi"/>
                <w:sz w:val="18"/>
                <w:szCs w:val="18"/>
              </w:rPr>
              <w:t>de formación asociados con</w:t>
            </w:r>
            <w:r w:rsidRPr="000B4751">
              <w:rPr>
                <w:rFonts w:asciiTheme="majorHAnsi" w:hAnsiTheme="majorHAnsi" w:cstheme="majorHAnsi"/>
                <w:spacing w:val="-6"/>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6"/>
                <w:sz w:val="18"/>
                <w:szCs w:val="18"/>
              </w:rPr>
              <w:t xml:space="preserve"> </w:t>
            </w:r>
            <w:r w:rsidRPr="000B4751">
              <w:rPr>
                <w:rFonts w:asciiTheme="majorHAnsi" w:hAnsiTheme="majorHAnsi" w:cstheme="majorHAnsi"/>
                <w:sz w:val="18"/>
                <w:szCs w:val="18"/>
              </w:rPr>
              <w:t>línea</w:t>
            </w:r>
            <w:r w:rsidRPr="000B4751">
              <w:rPr>
                <w:rFonts w:asciiTheme="majorHAnsi" w:hAnsiTheme="majorHAnsi" w:cstheme="majorHAnsi"/>
                <w:spacing w:val="-8"/>
                <w:sz w:val="18"/>
                <w:szCs w:val="18"/>
              </w:rPr>
              <w:t xml:space="preserve"> </w:t>
            </w:r>
            <w:r w:rsidRPr="000B4751">
              <w:rPr>
                <w:rFonts w:asciiTheme="majorHAnsi" w:hAnsiTheme="majorHAnsi" w:cstheme="majorHAnsi"/>
                <w:sz w:val="18"/>
                <w:szCs w:val="18"/>
              </w:rPr>
              <w:t>medular</w:t>
            </w:r>
            <w:r w:rsidRPr="000B4751">
              <w:rPr>
                <w:rFonts w:asciiTheme="majorHAnsi" w:hAnsiTheme="majorHAnsi" w:cstheme="majorHAnsi"/>
                <w:spacing w:val="-8"/>
                <w:sz w:val="18"/>
                <w:szCs w:val="18"/>
              </w:rPr>
              <w:t xml:space="preserve"> </w:t>
            </w:r>
            <w:r w:rsidRPr="000B4751">
              <w:rPr>
                <w:rFonts w:asciiTheme="majorHAnsi" w:hAnsiTheme="majorHAnsi" w:cstheme="majorHAnsi"/>
                <w:sz w:val="18"/>
                <w:szCs w:val="18"/>
              </w:rPr>
              <w:t>que</w:t>
            </w:r>
            <w:r w:rsidRPr="000B4751">
              <w:rPr>
                <w:rFonts w:asciiTheme="majorHAnsi" w:hAnsiTheme="majorHAnsi" w:cstheme="majorHAnsi"/>
                <w:spacing w:val="-8"/>
                <w:sz w:val="18"/>
                <w:szCs w:val="18"/>
              </w:rPr>
              <w:t xml:space="preserve"> </w:t>
            </w:r>
            <w:r w:rsidRPr="000B4751">
              <w:rPr>
                <w:rFonts w:asciiTheme="majorHAnsi" w:hAnsiTheme="majorHAnsi" w:cstheme="majorHAnsi"/>
                <w:sz w:val="18"/>
                <w:szCs w:val="18"/>
              </w:rPr>
              <w:t>imparte</w:t>
            </w:r>
            <w:r w:rsidRPr="000B4751">
              <w:rPr>
                <w:rFonts w:asciiTheme="majorHAnsi" w:hAnsiTheme="majorHAnsi" w:cstheme="majorHAnsi"/>
                <w:spacing w:val="-6"/>
                <w:sz w:val="18"/>
                <w:szCs w:val="18"/>
              </w:rPr>
              <w:t xml:space="preserve"> </w:t>
            </w:r>
            <w:r w:rsidRPr="000B4751">
              <w:rPr>
                <w:rFonts w:asciiTheme="majorHAnsi" w:hAnsiTheme="majorHAnsi" w:cstheme="majorHAnsi"/>
                <w:sz w:val="18"/>
                <w:szCs w:val="18"/>
              </w:rPr>
              <w:t xml:space="preserve">el </w:t>
            </w:r>
            <w:r w:rsidRPr="000B4751">
              <w:rPr>
                <w:rFonts w:asciiTheme="majorHAnsi" w:hAnsiTheme="majorHAnsi" w:cstheme="majorHAnsi"/>
                <w:spacing w:val="-2"/>
                <w:sz w:val="18"/>
                <w:szCs w:val="18"/>
              </w:rPr>
              <w:t>centro,</w:t>
            </w:r>
            <w:r w:rsidRPr="000B4751">
              <w:rPr>
                <w:rFonts w:asciiTheme="majorHAnsi" w:hAnsiTheme="majorHAnsi" w:cstheme="majorHAnsi"/>
                <w:spacing w:val="-7"/>
                <w:sz w:val="18"/>
                <w:szCs w:val="18"/>
              </w:rPr>
              <w:t xml:space="preserve"> </w:t>
            </w:r>
            <w:r w:rsidRPr="000B4751">
              <w:rPr>
                <w:rFonts w:asciiTheme="majorHAnsi" w:hAnsiTheme="majorHAnsi" w:cstheme="majorHAnsi"/>
                <w:spacing w:val="-2"/>
                <w:sz w:val="18"/>
                <w:szCs w:val="18"/>
              </w:rPr>
              <w:t>de</w:t>
            </w:r>
            <w:r w:rsidRPr="000B4751">
              <w:rPr>
                <w:rFonts w:asciiTheme="majorHAnsi" w:hAnsiTheme="majorHAnsi" w:cstheme="majorHAnsi"/>
                <w:spacing w:val="-7"/>
                <w:sz w:val="18"/>
                <w:szCs w:val="18"/>
              </w:rPr>
              <w:t xml:space="preserve"> </w:t>
            </w:r>
            <w:r w:rsidRPr="000B4751">
              <w:rPr>
                <w:rFonts w:asciiTheme="majorHAnsi" w:hAnsiTheme="majorHAnsi" w:cstheme="majorHAnsi"/>
                <w:spacing w:val="-2"/>
                <w:sz w:val="18"/>
                <w:szCs w:val="18"/>
              </w:rPr>
              <w:t>acuerdo</w:t>
            </w:r>
            <w:r w:rsidRPr="000B4751">
              <w:rPr>
                <w:rFonts w:asciiTheme="majorHAnsi" w:hAnsiTheme="majorHAnsi" w:cstheme="majorHAnsi"/>
                <w:spacing w:val="-7"/>
                <w:sz w:val="18"/>
                <w:szCs w:val="18"/>
              </w:rPr>
              <w:t xml:space="preserve"> </w:t>
            </w:r>
            <w:r w:rsidRPr="000B4751">
              <w:rPr>
                <w:rFonts w:asciiTheme="majorHAnsi" w:hAnsiTheme="majorHAnsi" w:cstheme="majorHAnsi"/>
                <w:spacing w:val="-2"/>
                <w:sz w:val="18"/>
                <w:szCs w:val="18"/>
              </w:rPr>
              <w:t>con</w:t>
            </w:r>
            <w:r w:rsidRPr="000B4751">
              <w:rPr>
                <w:rFonts w:asciiTheme="majorHAnsi" w:hAnsiTheme="majorHAnsi" w:cstheme="majorHAnsi"/>
                <w:spacing w:val="-6"/>
                <w:sz w:val="18"/>
                <w:szCs w:val="18"/>
              </w:rPr>
              <w:t xml:space="preserve"> </w:t>
            </w:r>
            <w:r w:rsidRPr="000B4751">
              <w:rPr>
                <w:rFonts w:asciiTheme="majorHAnsi" w:hAnsiTheme="majorHAnsi" w:cstheme="majorHAnsi"/>
                <w:spacing w:val="-2"/>
                <w:sz w:val="18"/>
                <w:szCs w:val="18"/>
              </w:rPr>
              <w:t>la</w:t>
            </w:r>
            <w:r w:rsidRPr="000B4751">
              <w:rPr>
                <w:rFonts w:asciiTheme="majorHAnsi" w:hAnsiTheme="majorHAnsi" w:cstheme="majorHAnsi"/>
                <w:spacing w:val="-8"/>
                <w:sz w:val="18"/>
                <w:szCs w:val="18"/>
              </w:rPr>
              <w:t xml:space="preserve"> </w:t>
            </w:r>
            <w:r w:rsidRPr="000B4751">
              <w:rPr>
                <w:rFonts w:asciiTheme="majorHAnsi" w:hAnsiTheme="majorHAnsi" w:cstheme="majorHAnsi"/>
                <w:spacing w:val="-2"/>
                <w:sz w:val="18"/>
                <w:szCs w:val="18"/>
              </w:rPr>
              <w:t xml:space="preserve">necesidad </w:t>
            </w:r>
            <w:r w:rsidRPr="000B4751">
              <w:rPr>
                <w:rFonts w:asciiTheme="majorHAnsi" w:hAnsiTheme="majorHAnsi" w:cstheme="majorHAnsi"/>
                <w:sz w:val="18"/>
                <w:szCs w:val="18"/>
              </w:rPr>
              <w:t>y</w:t>
            </w:r>
            <w:r w:rsidRPr="000B4751">
              <w:rPr>
                <w:rFonts w:asciiTheme="majorHAnsi" w:hAnsiTheme="majorHAnsi" w:cstheme="majorHAnsi"/>
                <w:spacing w:val="7"/>
                <w:sz w:val="18"/>
                <w:szCs w:val="18"/>
              </w:rPr>
              <w:t xml:space="preserve"> </w:t>
            </w:r>
            <w:r w:rsidRPr="000B4751">
              <w:rPr>
                <w:rFonts w:asciiTheme="majorHAnsi" w:hAnsiTheme="majorHAnsi" w:cstheme="majorHAnsi"/>
                <w:sz w:val="18"/>
                <w:szCs w:val="18"/>
              </w:rPr>
              <w:t>las</w:t>
            </w:r>
            <w:r w:rsidRPr="000B4751">
              <w:rPr>
                <w:rFonts w:asciiTheme="majorHAnsi" w:hAnsiTheme="majorHAnsi" w:cstheme="majorHAnsi"/>
                <w:spacing w:val="6"/>
                <w:sz w:val="18"/>
                <w:szCs w:val="18"/>
              </w:rPr>
              <w:t xml:space="preserve"> </w:t>
            </w:r>
            <w:r w:rsidRPr="000B4751">
              <w:rPr>
                <w:rFonts w:asciiTheme="majorHAnsi" w:hAnsiTheme="majorHAnsi" w:cstheme="majorHAnsi"/>
                <w:sz w:val="18"/>
                <w:szCs w:val="18"/>
              </w:rPr>
              <w:t>tendencias</w:t>
            </w:r>
            <w:r w:rsidRPr="000B4751">
              <w:rPr>
                <w:rFonts w:asciiTheme="majorHAnsi" w:hAnsiTheme="majorHAnsi" w:cstheme="majorHAnsi"/>
                <w:spacing w:val="7"/>
                <w:sz w:val="18"/>
                <w:szCs w:val="18"/>
              </w:rPr>
              <w:t xml:space="preserve"> </w:t>
            </w:r>
            <w:r w:rsidRPr="000B4751">
              <w:rPr>
                <w:rFonts w:asciiTheme="majorHAnsi" w:hAnsiTheme="majorHAnsi" w:cstheme="majorHAnsi"/>
                <w:sz w:val="18"/>
                <w:szCs w:val="18"/>
              </w:rPr>
              <w:t>del</w:t>
            </w:r>
            <w:r w:rsidRPr="000B4751">
              <w:rPr>
                <w:rFonts w:asciiTheme="majorHAnsi" w:hAnsiTheme="majorHAnsi" w:cstheme="majorHAnsi"/>
                <w:spacing w:val="7"/>
                <w:sz w:val="18"/>
                <w:szCs w:val="18"/>
              </w:rPr>
              <w:t xml:space="preserve"> </w:t>
            </w:r>
            <w:r w:rsidRPr="000B4751">
              <w:rPr>
                <w:rFonts w:asciiTheme="majorHAnsi" w:hAnsiTheme="majorHAnsi" w:cstheme="majorHAnsi"/>
                <w:sz w:val="18"/>
                <w:szCs w:val="18"/>
              </w:rPr>
              <w:t>sector,</w:t>
            </w:r>
            <w:r w:rsidRPr="000B4751">
              <w:rPr>
                <w:rFonts w:asciiTheme="majorHAnsi" w:hAnsiTheme="majorHAnsi" w:cstheme="majorHAnsi"/>
                <w:spacing w:val="6"/>
                <w:sz w:val="18"/>
                <w:szCs w:val="18"/>
              </w:rPr>
              <w:t xml:space="preserve"> </w:t>
            </w:r>
            <w:r w:rsidRPr="000B4751">
              <w:rPr>
                <w:rFonts w:asciiTheme="majorHAnsi" w:hAnsiTheme="majorHAnsi" w:cstheme="majorHAnsi"/>
                <w:spacing w:val="-2"/>
                <w:sz w:val="18"/>
                <w:szCs w:val="18"/>
              </w:rPr>
              <w:t>cuando</w:t>
            </w:r>
          </w:p>
          <w:p w14:paraId="3F61BD4C" w14:textId="77777777" w:rsidR="000B4751" w:rsidRPr="000B4751" w:rsidRDefault="000B4751" w:rsidP="000B4751">
            <w:pPr>
              <w:pStyle w:val="TableParagraph"/>
              <w:spacing w:line="224" w:lineRule="exact"/>
              <w:ind w:left="108"/>
              <w:jc w:val="both"/>
              <w:rPr>
                <w:rFonts w:asciiTheme="majorHAnsi" w:hAnsiTheme="majorHAnsi" w:cstheme="majorHAnsi"/>
                <w:sz w:val="18"/>
                <w:szCs w:val="18"/>
              </w:rPr>
            </w:pPr>
            <w:r w:rsidRPr="000B4751">
              <w:rPr>
                <w:rFonts w:asciiTheme="majorHAnsi" w:hAnsiTheme="majorHAnsi" w:cstheme="majorHAnsi"/>
                <w:sz w:val="18"/>
                <w:szCs w:val="18"/>
              </w:rPr>
              <w:t xml:space="preserve">sea </w:t>
            </w:r>
            <w:r w:rsidRPr="000B4751">
              <w:rPr>
                <w:rFonts w:asciiTheme="majorHAnsi" w:hAnsiTheme="majorHAnsi" w:cstheme="majorHAnsi"/>
                <w:spacing w:val="-2"/>
                <w:sz w:val="18"/>
                <w:szCs w:val="18"/>
              </w:rPr>
              <w:t>requerido.</w:t>
            </w:r>
          </w:p>
        </w:tc>
        <w:tc>
          <w:tcPr>
            <w:tcW w:w="2693" w:type="dxa"/>
            <w:tcBorders>
              <w:top w:val="single" w:sz="4" w:space="0" w:color="000000"/>
              <w:left w:val="single" w:sz="4" w:space="0" w:color="000000"/>
              <w:bottom w:val="single" w:sz="4" w:space="0" w:color="000000"/>
              <w:right w:val="single" w:sz="4" w:space="0" w:color="000000"/>
            </w:tcBorders>
            <w:hideMark/>
          </w:tcPr>
          <w:p w14:paraId="23A7D1FF" w14:textId="754F99C3"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782FDEC1" w14:textId="77777777"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14FDABF2" w14:textId="77777777" w:rsidTr="000B4751">
        <w:trPr>
          <w:trHeight w:val="3173"/>
        </w:trPr>
        <w:tc>
          <w:tcPr>
            <w:tcW w:w="480" w:type="dxa"/>
            <w:tcBorders>
              <w:top w:val="single" w:sz="4" w:space="0" w:color="000000"/>
              <w:left w:val="single" w:sz="4" w:space="0" w:color="000000"/>
              <w:bottom w:val="single" w:sz="4" w:space="0" w:color="000000"/>
              <w:right w:val="single" w:sz="4" w:space="0" w:color="000000"/>
            </w:tcBorders>
            <w:hideMark/>
          </w:tcPr>
          <w:p w14:paraId="04E60C7F" w14:textId="77777777" w:rsidR="000B4751" w:rsidRPr="000B4751" w:rsidRDefault="000B4751" w:rsidP="000B4751">
            <w:pPr>
              <w:pStyle w:val="TableParagraph"/>
              <w:spacing w:line="243" w:lineRule="exact"/>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10</w:t>
            </w:r>
          </w:p>
        </w:tc>
        <w:tc>
          <w:tcPr>
            <w:tcW w:w="3094" w:type="dxa"/>
            <w:tcBorders>
              <w:top w:val="single" w:sz="4" w:space="0" w:color="000000"/>
              <w:left w:val="single" w:sz="4" w:space="0" w:color="000000"/>
              <w:bottom w:val="single" w:sz="4" w:space="0" w:color="000000"/>
              <w:right w:val="single" w:sz="4" w:space="0" w:color="000000"/>
            </w:tcBorders>
            <w:hideMark/>
          </w:tcPr>
          <w:p w14:paraId="4D256803" w14:textId="0462584B" w:rsidR="000B4751" w:rsidRPr="000B4751" w:rsidRDefault="000B4751" w:rsidP="000B4751">
            <w:pPr>
              <w:pStyle w:val="TableParagraph"/>
              <w:ind w:left="108" w:right="94"/>
              <w:jc w:val="both"/>
              <w:rPr>
                <w:rFonts w:asciiTheme="majorHAnsi" w:hAnsiTheme="majorHAnsi" w:cstheme="majorHAnsi"/>
                <w:sz w:val="18"/>
                <w:szCs w:val="18"/>
              </w:rPr>
            </w:pPr>
            <w:r w:rsidRPr="000B4751">
              <w:rPr>
                <w:rFonts w:asciiTheme="majorHAnsi" w:hAnsiTheme="majorHAnsi" w:cstheme="majorHAnsi"/>
                <w:sz w:val="18"/>
                <w:szCs w:val="18"/>
              </w:rPr>
              <w:t>Documentar las actividades derivadas del registro calificado de los programas de formación y participar de los procesos de autoevaluación en los tiempos establecidos por el centro de formación,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Dirección</w:t>
            </w:r>
            <w:r w:rsidRPr="000B4751">
              <w:rPr>
                <w:rFonts w:asciiTheme="majorHAnsi" w:hAnsiTheme="majorHAnsi" w:cstheme="majorHAnsi"/>
                <w:spacing w:val="-9"/>
                <w:sz w:val="18"/>
                <w:szCs w:val="18"/>
              </w:rPr>
              <w:t xml:space="preserve"> </w:t>
            </w:r>
            <w:r w:rsidRPr="000B4751">
              <w:rPr>
                <w:rFonts w:asciiTheme="majorHAnsi" w:hAnsiTheme="majorHAnsi" w:cstheme="majorHAnsi"/>
                <w:sz w:val="18"/>
                <w:szCs w:val="18"/>
              </w:rPr>
              <w:t>General</w:t>
            </w:r>
            <w:r w:rsidRPr="000B4751">
              <w:rPr>
                <w:rFonts w:asciiTheme="majorHAnsi" w:hAnsiTheme="majorHAnsi" w:cstheme="majorHAnsi"/>
                <w:spacing w:val="-10"/>
                <w:sz w:val="18"/>
                <w:szCs w:val="18"/>
              </w:rPr>
              <w:t xml:space="preserve"> </w:t>
            </w:r>
            <w:r w:rsidRPr="000B4751">
              <w:rPr>
                <w:rFonts w:asciiTheme="majorHAnsi" w:hAnsiTheme="majorHAnsi" w:cstheme="majorHAnsi"/>
                <w:sz w:val="18"/>
                <w:szCs w:val="18"/>
              </w:rPr>
              <w:t>y</w:t>
            </w:r>
            <w:r w:rsidRPr="000B4751">
              <w:rPr>
                <w:rFonts w:asciiTheme="majorHAnsi" w:hAnsiTheme="majorHAnsi" w:cstheme="majorHAnsi"/>
                <w:spacing w:val="-10"/>
                <w:sz w:val="18"/>
                <w:szCs w:val="18"/>
              </w:rPr>
              <w:t xml:space="preserve"> </w:t>
            </w:r>
            <w:r w:rsidRPr="000B4751">
              <w:rPr>
                <w:rFonts w:asciiTheme="majorHAnsi" w:hAnsiTheme="majorHAnsi" w:cstheme="majorHAnsi"/>
                <w:sz w:val="18"/>
                <w:szCs w:val="18"/>
              </w:rPr>
              <w:t>el Ministerio de Educación Nacional, para la actualización de planes y programas de formación, en sintonía con las necesidades del entorno</w:t>
            </w:r>
            <w:r w:rsidRPr="000B4751">
              <w:rPr>
                <w:rFonts w:asciiTheme="majorHAnsi" w:hAnsiTheme="majorHAnsi" w:cstheme="majorHAnsi"/>
                <w:spacing w:val="21"/>
                <w:sz w:val="18"/>
                <w:szCs w:val="18"/>
              </w:rPr>
              <w:t xml:space="preserve"> </w:t>
            </w:r>
            <w:r w:rsidRPr="000B4751">
              <w:rPr>
                <w:rFonts w:asciiTheme="majorHAnsi" w:hAnsiTheme="majorHAnsi" w:cstheme="majorHAnsi"/>
                <w:sz w:val="18"/>
                <w:szCs w:val="18"/>
              </w:rPr>
              <w:t>y</w:t>
            </w:r>
            <w:r w:rsidRPr="000B4751">
              <w:rPr>
                <w:rFonts w:asciiTheme="majorHAnsi" w:hAnsiTheme="majorHAnsi" w:cstheme="majorHAnsi"/>
                <w:spacing w:val="23"/>
                <w:sz w:val="18"/>
                <w:szCs w:val="18"/>
              </w:rPr>
              <w:t xml:space="preserve"> </w:t>
            </w:r>
            <w:r w:rsidRPr="000B4751">
              <w:rPr>
                <w:rFonts w:asciiTheme="majorHAnsi" w:hAnsiTheme="majorHAnsi" w:cstheme="majorHAnsi"/>
                <w:sz w:val="18"/>
                <w:szCs w:val="18"/>
              </w:rPr>
              <w:t>su</w:t>
            </w:r>
            <w:r w:rsidRPr="000B4751">
              <w:rPr>
                <w:rFonts w:asciiTheme="majorHAnsi" w:hAnsiTheme="majorHAnsi" w:cstheme="majorHAnsi"/>
                <w:spacing w:val="22"/>
                <w:sz w:val="18"/>
                <w:szCs w:val="18"/>
              </w:rPr>
              <w:t xml:space="preserve"> </w:t>
            </w:r>
            <w:r w:rsidRPr="000B4751">
              <w:rPr>
                <w:rFonts w:asciiTheme="majorHAnsi" w:hAnsiTheme="majorHAnsi" w:cstheme="majorHAnsi"/>
                <w:sz w:val="18"/>
                <w:szCs w:val="18"/>
              </w:rPr>
              <w:t>especialidad,</w:t>
            </w:r>
            <w:r w:rsidRPr="000B4751">
              <w:rPr>
                <w:rFonts w:asciiTheme="majorHAnsi" w:hAnsiTheme="majorHAnsi" w:cstheme="majorHAnsi"/>
                <w:spacing w:val="23"/>
                <w:sz w:val="18"/>
                <w:szCs w:val="18"/>
              </w:rPr>
              <w:t xml:space="preserve"> </w:t>
            </w:r>
            <w:r w:rsidRPr="000B4751">
              <w:rPr>
                <w:rFonts w:asciiTheme="majorHAnsi" w:hAnsiTheme="majorHAnsi" w:cstheme="majorHAnsi"/>
                <w:spacing w:val="-2"/>
                <w:sz w:val="18"/>
                <w:szCs w:val="18"/>
              </w:rPr>
              <w:t>cuando</w:t>
            </w:r>
            <w:r w:rsidRPr="000B4751">
              <w:rPr>
                <w:rFonts w:asciiTheme="majorHAnsi" w:hAnsiTheme="majorHAnsi" w:cstheme="majorHAnsi"/>
                <w:spacing w:val="-2"/>
                <w:sz w:val="18"/>
                <w:szCs w:val="18"/>
              </w:rPr>
              <w:t xml:space="preserve"> </w:t>
            </w:r>
            <w:r w:rsidRPr="000B4751">
              <w:rPr>
                <w:rFonts w:asciiTheme="majorHAnsi" w:hAnsiTheme="majorHAnsi" w:cstheme="majorHAnsi"/>
                <w:sz w:val="18"/>
                <w:szCs w:val="18"/>
              </w:rPr>
              <w:t xml:space="preserve">sea </w:t>
            </w:r>
            <w:r w:rsidRPr="000B4751">
              <w:rPr>
                <w:rFonts w:asciiTheme="majorHAnsi" w:hAnsiTheme="majorHAnsi" w:cstheme="majorHAnsi"/>
                <w:spacing w:val="-2"/>
                <w:sz w:val="18"/>
                <w:szCs w:val="18"/>
              </w:rPr>
              <w:t>requerido.</w:t>
            </w:r>
          </w:p>
        </w:tc>
        <w:tc>
          <w:tcPr>
            <w:tcW w:w="2693" w:type="dxa"/>
            <w:tcBorders>
              <w:top w:val="single" w:sz="4" w:space="0" w:color="000000"/>
              <w:left w:val="single" w:sz="4" w:space="0" w:color="000000"/>
              <w:bottom w:val="single" w:sz="4" w:space="0" w:color="000000"/>
              <w:right w:val="single" w:sz="4" w:space="0" w:color="000000"/>
            </w:tcBorders>
            <w:hideMark/>
          </w:tcPr>
          <w:p w14:paraId="2F140F50" w14:textId="43B6F4AC"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2F9C29D5" w14:textId="77777777"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70DB6B44" w14:textId="77777777" w:rsidTr="000B4751">
        <w:trPr>
          <w:trHeight w:val="1466"/>
        </w:trPr>
        <w:tc>
          <w:tcPr>
            <w:tcW w:w="480" w:type="dxa"/>
            <w:tcBorders>
              <w:top w:val="single" w:sz="4" w:space="0" w:color="000000"/>
              <w:left w:val="single" w:sz="4" w:space="0" w:color="000000"/>
              <w:bottom w:val="single" w:sz="4" w:space="0" w:color="000000"/>
              <w:right w:val="single" w:sz="4" w:space="0" w:color="000000"/>
            </w:tcBorders>
            <w:hideMark/>
          </w:tcPr>
          <w:p w14:paraId="62BA150A" w14:textId="77777777" w:rsidR="000B4751" w:rsidRPr="000B4751" w:rsidRDefault="000B4751">
            <w:pPr>
              <w:pStyle w:val="TableParagraph"/>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11</w:t>
            </w:r>
          </w:p>
        </w:tc>
        <w:tc>
          <w:tcPr>
            <w:tcW w:w="3094" w:type="dxa"/>
            <w:tcBorders>
              <w:top w:val="single" w:sz="4" w:space="0" w:color="000000"/>
              <w:left w:val="single" w:sz="4" w:space="0" w:color="000000"/>
              <w:bottom w:val="single" w:sz="4" w:space="0" w:color="000000"/>
              <w:right w:val="single" w:sz="4" w:space="0" w:color="000000"/>
            </w:tcBorders>
            <w:hideMark/>
          </w:tcPr>
          <w:p w14:paraId="2420835C" w14:textId="74CA1FFA" w:rsidR="000B4751" w:rsidRPr="000B4751" w:rsidRDefault="000B4751" w:rsidP="00DB462D">
            <w:pPr>
              <w:pStyle w:val="TableParagraph"/>
              <w:ind w:left="108" w:right="95"/>
              <w:jc w:val="both"/>
              <w:rPr>
                <w:rFonts w:asciiTheme="majorHAnsi" w:hAnsiTheme="majorHAnsi" w:cstheme="majorHAnsi"/>
                <w:sz w:val="18"/>
                <w:szCs w:val="18"/>
              </w:rPr>
            </w:pPr>
            <w:r w:rsidRPr="000B4751">
              <w:rPr>
                <w:rFonts w:asciiTheme="majorHAnsi" w:hAnsiTheme="majorHAnsi" w:cstheme="majorHAnsi"/>
                <w:sz w:val="18"/>
                <w:szCs w:val="18"/>
              </w:rPr>
              <w:t>Realizar el seguimiento y evaluación de la etapa productiva de</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acuerdo</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con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Guía</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GFPI_G_040 “Guía etapa productiva proceso formativo”,</w:t>
            </w:r>
            <w:r w:rsidRPr="000B4751">
              <w:rPr>
                <w:rFonts w:asciiTheme="majorHAnsi" w:hAnsiTheme="majorHAnsi" w:cstheme="majorHAnsi"/>
                <w:spacing w:val="73"/>
                <w:sz w:val="18"/>
                <w:szCs w:val="18"/>
              </w:rPr>
              <w:t xml:space="preserve">  </w:t>
            </w:r>
            <w:r w:rsidRPr="000B4751">
              <w:rPr>
                <w:rFonts w:asciiTheme="majorHAnsi" w:hAnsiTheme="majorHAnsi" w:cstheme="majorHAnsi"/>
                <w:sz w:val="18"/>
                <w:szCs w:val="18"/>
              </w:rPr>
              <w:t>GFPI_G_014</w:t>
            </w:r>
            <w:r w:rsidR="00DB462D">
              <w:rPr>
                <w:rFonts w:asciiTheme="majorHAnsi" w:hAnsiTheme="majorHAnsi" w:cstheme="majorHAnsi"/>
                <w:spacing w:val="74"/>
                <w:sz w:val="18"/>
                <w:szCs w:val="18"/>
              </w:rPr>
              <w:t xml:space="preserve"> </w:t>
            </w:r>
            <w:r w:rsidRPr="000B4751">
              <w:rPr>
                <w:rFonts w:asciiTheme="majorHAnsi" w:hAnsiTheme="majorHAnsi" w:cstheme="majorHAnsi"/>
                <w:spacing w:val="-2"/>
                <w:sz w:val="18"/>
                <w:szCs w:val="18"/>
              </w:rPr>
              <w:t>“Guía</w:t>
            </w:r>
            <w:r w:rsidR="00DB462D">
              <w:rPr>
                <w:rFonts w:asciiTheme="majorHAnsi" w:hAnsiTheme="majorHAnsi" w:cstheme="majorHAnsi"/>
                <w:spacing w:val="-2"/>
                <w:sz w:val="18"/>
                <w:szCs w:val="18"/>
              </w:rPr>
              <w:t xml:space="preserve"> </w:t>
            </w:r>
            <w:r w:rsidRPr="000B4751">
              <w:rPr>
                <w:rFonts w:asciiTheme="majorHAnsi" w:hAnsiTheme="majorHAnsi" w:cstheme="majorHAnsi"/>
                <w:sz w:val="18"/>
                <w:szCs w:val="18"/>
              </w:rPr>
              <w:t>orientación</w:t>
            </w:r>
            <w:r w:rsidRPr="000B4751">
              <w:rPr>
                <w:rFonts w:asciiTheme="majorHAnsi" w:hAnsiTheme="majorHAnsi" w:cstheme="majorHAnsi"/>
                <w:spacing w:val="76"/>
                <w:sz w:val="18"/>
                <w:szCs w:val="18"/>
              </w:rPr>
              <w:t xml:space="preserve"> </w:t>
            </w:r>
            <w:r w:rsidRPr="000B4751">
              <w:rPr>
                <w:rFonts w:asciiTheme="majorHAnsi" w:hAnsiTheme="majorHAnsi" w:cstheme="majorHAnsi"/>
                <w:sz w:val="18"/>
                <w:szCs w:val="18"/>
              </w:rPr>
              <w:t>formación</w:t>
            </w:r>
            <w:r w:rsidRPr="000B4751">
              <w:rPr>
                <w:rFonts w:asciiTheme="majorHAnsi" w:hAnsiTheme="majorHAnsi" w:cstheme="majorHAnsi"/>
                <w:spacing w:val="78"/>
                <w:sz w:val="18"/>
                <w:szCs w:val="18"/>
              </w:rPr>
              <w:t xml:space="preserve"> </w:t>
            </w:r>
            <w:r w:rsidRPr="000B4751">
              <w:rPr>
                <w:rFonts w:asciiTheme="majorHAnsi" w:hAnsiTheme="majorHAnsi" w:cstheme="majorHAnsi"/>
                <w:spacing w:val="-2"/>
                <w:sz w:val="18"/>
                <w:szCs w:val="18"/>
              </w:rPr>
              <w:t>ambientes</w:t>
            </w:r>
          </w:p>
        </w:tc>
        <w:tc>
          <w:tcPr>
            <w:tcW w:w="2693" w:type="dxa"/>
            <w:tcBorders>
              <w:top w:val="single" w:sz="4" w:space="0" w:color="000000"/>
              <w:left w:val="single" w:sz="4" w:space="0" w:color="000000"/>
              <w:bottom w:val="single" w:sz="4" w:space="0" w:color="000000"/>
              <w:right w:val="single" w:sz="4" w:space="0" w:color="000000"/>
            </w:tcBorders>
            <w:hideMark/>
          </w:tcPr>
          <w:p w14:paraId="0E5C27E8" w14:textId="7CED12D9" w:rsidR="000B4751" w:rsidRPr="000B4751" w:rsidRDefault="000B4751">
            <w:pPr>
              <w:pStyle w:val="TableParagraph"/>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0073ADB3" w14:textId="77777777" w:rsidR="000B4751" w:rsidRPr="000B4751" w:rsidRDefault="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bl>
    <w:p w14:paraId="0CE43F50" w14:textId="77777777" w:rsidR="000B4751" w:rsidRDefault="000B4751" w:rsidP="0041134D">
      <w:pPr>
        <w:rPr>
          <w:b/>
          <w:bCs/>
          <w:color w:val="C00000"/>
          <w:highlight w:val="cyan"/>
        </w:rPr>
      </w:pPr>
    </w:p>
    <w:p w14:paraId="2B5D9BC8" w14:textId="77777777" w:rsidR="000B4751" w:rsidRDefault="000B4751" w:rsidP="0041134D">
      <w:pPr>
        <w:rPr>
          <w:b/>
          <w:bCs/>
          <w:color w:val="C00000"/>
          <w:highlight w:val="cyan"/>
        </w:rPr>
      </w:pPr>
    </w:p>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094"/>
        <w:gridCol w:w="2693"/>
        <w:gridCol w:w="2409"/>
      </w:tblGrid>
      <w:tr w:rsidR="000B4751" w:rsidRPr="000B4751" w14:paraId="77F4217F" w14:textId="77777777" w:rsidTr="000B4751">
        <w:trPr>
          <w:trHeight w:val="1351"/>
        </w:trPr>
        <w:tc>
          <w:tcPr>
            <w:tcW w:w="480" w:type="dxa"/>
            <w:tcBorders>
              <w:top w:val="single" w:sz="4" w:space="0" w:color="000000"/>
              <w:left w:val="single" w:sz="4" w:space="0" w:color="000000"/>
              <w:bottom w:val="single" w:sz="4" w:space="0" w:color="000000"/>
              <w:right w:val="single" w:sz="4" w:space="0" w:color="000000"/>
            </w:tcBorders>
          </w:tcPr>
          <w:p w14:paraId="7F46C504" w14:textId="77777777" w:rsidR="000B4751" w:rsidRPr="000B4751" w:rsidRDefault="000B4751">
            <w:pPr>
              <w:pStyle w:val="TableParagraph"/>
              <w:ind w:left="0"/>
              <w:rPr>
                <w:rFonts w:asciiTheme="majorHAnsi" w:hAnsiTheme="majorHAnsi" w:cstheme="majorHAnsi"/>
                <w:sz w:val="18"/>
                <w:szCs w:val="18"/>
              </w:rPr>
            </w:pPr>
          </w:p>
        </w:tc>
        <w:tc>
          <w:tcPr>
            <w:tcW w:w="3094" w:type="dxa"/>
            <w:tcBorders>
              <w:top w:val="single" w:sz="4" w:space="0" w:color="000000"/>
              <w:left w:val="single" w:sz="4" w:space="0" w:color="000000"/>
              <w:bottom w:val="single" w:sz="4" w:space="0" w:color="000000"/>
              <w:right w:val="single" w:sz="4" w:space="0" w:color="000000"/>
            </w:tcBorders>
            <w:hideMark/>
          </w:tcPr>
          <w:p w14:paraId="590118AC" w14:textId="77777777" w:rsidR="000B4751" w:rsidRPr="000B4751" w:rsidRDefault="000B4751">
            <w:pPr>
              <w:pStyle w:val="TableParagraph"/>
              <w:ind w:left="108" w:right="95"/>
              <w:jc w:val="both"/>
              <w:rPr>
                <w:rFonts w:asciiTheme="majorHAnsi" w:hAnsiTheme="majorHAnsi" w:cstheme="majorHAnsi"/>
                <w:sz w:val="18"/>
                <w:szCs w:val="18"/>
              </w:rPr>
            </w:pPr>
            <w:r w:rsidRPr="000B4751">
              <w:rPr>
                <w:rFonts w:asciiTheme="majorHAnsi" w:hAnsiTheme="majorHAnsi" w:cstheme="majorHAnsi"/>
                <w:sz w:val="18"/>
                <w:szCs w:val="18"/>
              </w:rPr>
              <w:t>virtuales de aprendizaje”, Reglamentos del aprendiz y demás instructivos, guías, formatos y lineamientos que regulen el seguimiento, en caso de que sea asignado</w:t>
            </w:r>
            <w:r w:rsidRPr="000B4751">
              <w:rPr>
                <w:rFonts w:asciiTheme="majorHAnsi" w:hAnsiTheme="majorHAnsi" w:cstheme="majorHAnsi"/>
                <w:spacing w:val="46"/>
                <w:sz w:val="18"/>
                <w:szCs w:val="18"/>
              </w:rPr>
              <w:t xml:space="preserve">  </w:t>
            </w:r>
            <w:r w:rsidRPr="000B4751">
              <w:rPr>
                <w:rFonts w:asciiTheme="majorHAnsi" w:hAnsiTheme="majorHAnsi" w:cstheme="majorHAnsi"/>
                <w:sz w:val="18"/>
                <w:szCs w:val="18"/>
              </w:rPr>
              <w:t>según</w:t>
            </w:r>
            <w:r w:rsidRPr="000B4751">
              <w:rPr>
                <w:rFonts w:asciiTheme="majorHAnsi" w:hAnsiTheme="majorHAnsi" w:cstheme="majorHAnsi"/>
                <w:spacing w:val="47"/>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47"/>
                <w:sz w:val="18"/>
                <w:szCs w:val="18"/>
              </w:rPr>
              <w:t xml:space="preserve">  </w:t>
            </w:r>
            <w:r w:rsidRPr="000B4751">
              <w:rPr>
                <w:rFonts w:asciiTheme="majorHAnsi" w:hAnsiTheme="majorHAnsi" w:cstheme="majorHAnsi"/>
                <w:sz w:val="18"/>
                <w:szCs w:val="18"/>
              </w:rPr>
              <w:t>su</w:t>
            </w:r>
            <w:r w:rsidRPr="000B4751">
              <w:rPr>
                <w:rFonts w:asciiTheme="majorHAnsi" w:hAnsiTheme="majorHAnsi" w:cstheme="majorHAnsi"/>
                <w:spacing w:val="47"/>
                <w:sz w:val="18"/>
                <w:szCs w:val="18"/>
              </w:rPr>
              <w:t xml:space="preserve">  </w:t>
            </w:r>
            <w:r w:rsidRPr="000B4751">
              <w:rPr>
                <w:rFonts w:asciiTheme="majorHAnsi" w:hAnsiTheme="majorHAnsi" w:cstheme="majorHAnsi"/>
                <w:spacing w:val="-2"/>
                <w:sz w:val="18"/>
                <w:szCs w:val="18"/>
              </w:rPr>
              <w:t>versión</w:t>
            </w:r>
          </w:p>
          <w:p w14:paraId="1A1C5FD2" w14:textId="77777777" w:rsidR="000B4751" w:rsidRPr="000B4751" w:rsidRDefault="000B4751">
            <w:pPr>
              <w:pStyle w:val="TableParagraph"/>
              <w:spacing w:line="224" w:lineRule="exact"/>
              <w:ind w:left="108"/>
              <w:jc w:val="both"/>
              <w:rPr>
                <w:rFonts w:asciiTheme="majorHAnsi" w:hAnsiTheme="majorHAnsi" w:cstheme="majorHAnsi"/>
                <w:sz w:val="18"/>
                <w:szCs w:val="18"/>
              </w:rPr>
            </w:pPr>
            <w:r w:rsidRPr="000B4751">
              <w:rPr>
                <w:rFonts w:asciiTheme="majorHAnsi" w:hAnsiTheme="majorHAnsi" w:cstheme="majorHAnsi"/>
                <w:sz w:val="18"/>
                <w:szCs w:val="18"/>
              </w:rPr>
              <w:t>vigente,</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cuando</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sea</w:t>
            </w:r>
            <w:r w:rsidRPr="000B4751">
              <w:rPr>
                <w:rFonts w:asciiTheme="majorHAnsi" w:hAnsiTheme="majorHAnsi" w:cstheme="majorHAnsi"/>
                <w:spacing w:val="-2"/>
                <w:sz w:val="18"/>
                <w:szCs w:val="18"/>
              </w:rPr>
              <w:t xml:space="preserve"> requerido.</w:t>
            </w:r>
          </w:p>
        </w:tc>
        <w:tc>
          <w:tcPr>
            <w:tcW w:w="2693" w:type="dxa"/>
            <w:tcBorders>
              <w:top w:val="single" w:sz="4" w:space="0" w:color="000000"/>
              <w:left w:val="single" w:sz="4" w:space="0" w:color="000000"/>
              <w:bottom w:val="single" w:sz="4" w:space="0" w:color="000000"/>
              <w:right w:val="single" w:sz="4" w:space="0" w:color="000000"/>
            </w:tcBorders>
          </w:tcPr>
          <w:p w14:paraId="4D94ACE4" w14:textId="77777777" w:rsidR="000B4751" w:rsidRPr="000B4751" w:rsidRDefault="000B4751">
            <w:pPr>
              <w:pStyle w:val="TableParagraph"/>
              <w:ind w:left="0"/>
              <w:rPr>
                <w:rFonts w:asciiTheme="majorHAnsi" w:hAnsiTheme="majorHAnsi" w:cstheme="majorHAnsi"/>
                <w:sz w:val="18"/>
                <w:szCs w:val="18"/>
              </w:rPr>
            </w:pPr>
          </w:p>
        </w:tc>
        <w:tc>
          <w:tcPr>
            <w:tcW w:w="2409" w:type="dxa"/>
            <w:tcBorders>
              <w:top w:val="single" w:sz="4" w:space="0" w:color="000000"/>
              <w:left w:val="single" w:sz="4" w:space="0" w:color="000000"/>
              <w:bottom w:val="single" w:sz="4" w:space="0" w:color="000000"/>
              <w:right w:val="single" w:sz="4" w:space="0" w:color="000000"/>
            </w:tcBorders>
          </w:tcPr>
          <w:p w14:paraId="5BB98A1B" w14:textId="77777777" w:rsidR="000B4751" w:rsidRPr="000B4751" w:rsidRDefault="000B4751">
            <w:pPr>
              <w:pStyle w:val="TableParagraph"/>
              <w:ind w:left="0"/>
              <w:rPr>
                <w:rFonts w:asciiTheme="majorHAnsi" w:hAnsiTheme="majorHAnsi" w:cstheme="majorHAnsi"/>
                <w:sz w:val="18"/>
                <w:szCs w:val="18"/>
              </w:rPr>
            </w:pPr>
          </w:p>
        </w:tc>
      </w:tr>
      <w:tr w:rsidR="000B4751" w:rsidRPr="000B4751" w14:paraId="5300C464" w14:textId="77777777" w:rsidTr="000B4751">
        <w:trPr>
          <w:trHeight w:val="1270"/>
        </w:trPr>
        <w:tc>
          <w:tcPr>
            <w:tcW w:w="480" w:type="dxa"/>
            <w:tcBorders>
              <w:top w:val="single" w:sz="4" w:space="0" w:color="000000"/>
              <w:left w:val="single" w:sz="4" w:space="0" w:color="000000"/>
              <w:bottom w:val="single" w:sz="4" w:space="0" w:color="000000"/>
              <w:right w:val="single" w:sz="4" w:space="0" w:color="000000"/>
            </w:tcBorders>
            <w:hideMark/>
          </w:tcPr>
          <w:p w14:paraId="6BB5F05B" w14:textId="77777777" w:rsidR="000B4751" w:rsidRPr="000B4751" w:rsidRDefault="000B4751" w:rsidP="000B4751">
            <w:pPr>
              <w:pStyle w:val="TableParagraph"/>
              <w:spacing w:line="243" w:lineRule="exact"/>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12</w:t>
            </w:r>
          </w:p>
        </w:tc>
        <w:tc>
          <w:tcPr>
            <w:tcW w:w="3094" w:type="dxa"/>
            <w:tcBorders>
              <w:top w:val="single" w:sz="4" w:space="0" w:color="000000"/>
              <w:left w:val="single" w:sz="4" w:space="0" w:color="000000"/>
              <w:bottom w:val="single" w:sz="4" w:space="0" w:color="000000"/>
              <w:right w:val="single" w:sz="4" w:space="0" w:color="000000"/>
            </w:tcBorders>
            <w:hideMark/>
          </w:tcPr>
          <w:p w14:paraId="5B9807BE" w14:textId="3379BBB7" w:rsidR="000B4751" w:rsidRPr="000B4751" w:rsidRDefault="000B4751" w:rsidP="00DB462D">
            <w:pPr>
              <w:pStyle w:val="TableParagraph"/>
              <w:tabs>
                <w:tab w:val="left" w:pos="2146"/>
              </w:tabs>
              <w:ind w:left="108" w:right="96"/>
              <w:jc w:val="both"/>
              <w:rPr>
                <w:rFonts w:asciiTheme="majorHAnsi" w:hAnsiTheme="majorHAnsi" w:cstheme="majorHAnsi"/>
                <w:sz w:val="18"/>
                <w:szCs w:val="18"/>
              </w:rPr>
            </w:pPr>
            <w:r w:rsidRPr="000B4751">
              <w:rPr>
                <w:rFonts w:asciiTheme="majorHAnsi" w:hAnsiTheme="majorHAnsi" w:cstheme="majorHAnsi"/>
                <w:sz w:val="18"/>
                <w:szCs w:val="18"/>
              </w:rPr>
              <w:t>Participar</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cuando</w:t>
            </w:r>
            <w:r w:rsidRPr="000B4751">
              <w:rPr>
                <w:rFonts w:asciiTheme="majorHAnsi" w:hAnsiTheme="majorHAnsi" w:cstheme="majorHAnsi"/>
                <w:spacing w:val="-2"/>
                <w:sz w:val="18"/>
                <w:szCs w:val="18"/>
              </w:rPr>
              <w:t xml:space="preserve"> </w:t>
            </w:r>
            <w:r w:rsidRPr="000B4751">
              <w:rPr>
                <w:rFonts w:asciiTheme="majorHAnsi" w:hAnsiTheme="majorHAnsi" w:cstheme="majorHAnsi"/>
                <w:sz w:val="18"/>
                <w:szCs w:val="18"/>
              </w:rPr>
              <w:t>sea</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requerido</w:t>
            </w:r>
            <w:r w:rsidRPr="000B4751">
              <w:rPr>
                <w:rFonts w:asciiTheme="majorHAnsi" w:hAnsiTheme="majorHAnsi" w:cstheme="majorHAnsi"/>
                <w:spacing w:val="-2"/>
                <w:sz w:val="18"/>
                <w:szCs w:val="18"/>
              </w:rPr>
              <w:t xml:space="preserve"> </w:t>
            </w:r>
            <w:r w:rsidRPr="000B4751">
              <w:rPr>
                <w:rFonts w:asciiTheme="majorHAnsi" w:hAnsiTheme="majorHAnsi" w:cstheme="majorHAnsi"/>
                <w:sz w:val="18"/>
                <w:szCs w:val="18"/>
              </w:rPr>
              <w:t xml:space="preserve">en proyectos del Sistema de </w:t>
            </w:r>
            <w:r w:rsidRPr="000B4751">
              <w:rPr>
                <w:rFonts w:asciiTheme="majorHAnsi" w:hAnsiTheme="majorHAnsi" w:cstheme="majorHAnsi"/>
                <w:spacing w:val="-2"/>
                <w:sz w:val="18"/>
                <w:szCs w:val="18"/>
              </w:rPr>
              <w:t xml:space="preserve">Investigación,Desarrollo </w:t>
            </w:r>
            <w:r w:rsidRPr="000B4751">
              <w:rPr>
                <w:rFonts w:asciiTheme="majorHAnsi" w:hAnsiTheme="majorHAnsi" w:cstheme="majorHAnsi"/>
                <w:sz w:val="18"/>
                <w:szCs w:val="18"/>
              </w:rPr>
              <w:t>Tecnológico e Innovación - SENNOVA,</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siguiendo</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las</w:t>
            </w:r>
            <w:r w:rsidRPr="000B4751">
              <w:rPr>
                <w:rFonts w:asciiTheme="majorHAnsi" w:hAnsiTheme="majorHAnsi" w:cstheme="majorHAnsi"/>
                <w:spacing w:val="4"/>
                <w:sz w:val="18"/>
                <w:szCs w:val="18"/>
              </w:rPr>
              <w:t xml:space="preserve"> </w:t>
            </w:r>
            <w:r w:rsidRPr="000B4751">
              <w:rPr>
                <w:rFonts w:asciiTheme="majorHAnsi" w:hAnsiTheme="majorHAnsi" w:cstheme="majorHAnsi"/>
                <w:spacing w:val="-2"/>
                <w:sz w:val="18"/>
                <w:szCs w:val="18"/>
              </w:rPr>
              <w:t>directrices</w:t>
            </w:r>
            <w:r w:rsidR="00DB462D">
              <w:rPr>
                <w:rFonts w:asciiTheme="majorHAnsi" w:hAnsiTheme="majorHAnsi" w:cstheme="majorHAnsi"/>
                <w:spacing w:val="-2"/>
                <w:sz w:val="18"/>
                <w:szCs w:val="18"/>
              </w:rPr>
              <w:t xml:space="preserve"> </w:t>
            </w:r>
            <w:r w:rsidRPr="000B4751">
              <w:rPr>
                <w:rFonts w:asciiTheme="majorHAnsi" w:hAnsiTheme="majorHAnsi" w:cstheme="majorHAnsi"/>
                <w:sz w:val="18"/>
                <w:szCs w:val="18"/>
              </w:rPr>
              <w:t>académicas</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2"/>
                <w:sz w:val="18"/>
                <w:szCs w:val="18"/>
              </w:rPr>
              <w:t xml:space="preserve"> institución.</w:t>
            </w:r>
          </w:p>
        </w:tc>
        <w:tc>
          <w:tcPr>
            <w:tcW w:w="2693" w:type="dxa"/>
            <w:tcBorders>
              <w:top w:val="single" w:sz="4" w:space="0" w:color="000000"/>
              <w:left w:val="single" w:sz="4" w:space="0" w:color="000000"/>
              <w:bottom w:val="single" w:sz="4" w:space="0" w:color="000000"/>
              <w:right w:val="single" w:sz="4" w:space="0" w:color="000000"/>
            </w:tcBorders>
            <w:hideMark/>
          </w:tcPr>
          <w:p w14:paraId="726DDF49" w14:textId="6969F8A1"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7C1BD67F" w14:textId="00E3C4AB"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5C327BB2" w14:textId="77777777" w:rsidTr="000B4751">
        <w:trPr>
          <w:trHeight w:val="1464"/>
        </w:trPr>
        <w:tc>
          <w:tcPr>
            <w:tcW w:w="480" w:type="dxa"/>
            <w:tcBorders>
              <w:top w:val="single" w:sz="4" w:space="0" w:color="000000"/>
              <w:left w:val="single" w:sz="4" w:space="0" w:color="000000"/>
              <w:bottom w:val="single" w:sz="4" w:space="0" w:color="000000"/>
              <w:right w:val="single" w:sz="4" w:space="0" w:color="000000"/>
            </w:tcBorders>
            <w:hideMark/>
          </w:tcPr>
          <w:p w14:paraId="5F7B0CB7" w14:textId="77777777" w:rsidR="000B4751" w:rsidRPr="000B4751" w:rsidRDefault="000B4751">
            <w:pPr>
              <w:pStyle w:val="TableParagraph"/>
              <w:spacing w:line="243" w:lineRule="exact"/>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13</w:t>
            </w:r>
          </w:p>
        </w:tc>
        <w:tc>
          <w:tcPr>
            <w:tcW w:w="3094" w:type="dxa"/>
            <w:tcBorders>
              <w:top w:val="single" w:sz="4" w:space="0" w:color="000000"/>
              <w:left w:val="single" w:sz="4" w:space="0" w:color="000000"/>
              <w:bottom w:val="single" w:sz="4" w:space="0" w:color="000000"/>
              <w:right w:val="single" w:sz="4" w:space="0" w:color="000000"/>
            </w:tcBorders>
            <w:hideMark/>
          </w:tcPr>
          <w:p w14:paraId="0EA3A0E6" w14:textId="77777777" w:rsidR="000B4751" w:rsidRPr="000B4751" w:rsidRDefault="000B4751">
            <w:pPr>
              <w:pStyle w:val="TableParagraph"/>
              <w:ind w:left="108" w:right="96"/>
              <w:jc w:val="both"/>
              <w:rPr>
                <w:rFonts w:asciiTheme="majorHAnsi" w:hAnsiTheme="majorHAnsi" w:cstheme="majorHAnsi"/>
                <w:sz w:val="18"/>
                <w:szCs w:val="18"/>
              </w:rPr>
            </w:pPr>
            <w:r w:rsidRPr="000B4751">
              <w:rPr>
                <w:rFonts w:asciiTheme="majorHAnsi" w:hAnsiTheme="majorHAnsi" w:cstheme="majorHAnsi"/>
                <w:sz w:val="18"/>
                <w:szCs w:val="18"/>
              </w:rPr>
              <w:t xml:space="preserve">Aplicar y hacer cumplir lo establecido en el reglamento del </w:t>
            </w:r>
            <w:r w:rsidRPr="000B4751">
              <w:rPr>
                <w:rFonts w:asciiTheme="majorHAnsi" w:hAnsiTheme="majorHAnsi" w:cstheme="majorHAnsi"/>
                <w:spacing w:val="-2"/>
                <w:sz w:val="18"/>
                <w:szCs w:val="18"/>
              </w:rPr>
              <w:t>aprendiz.</w:t>
            </w:r>
          </w:p>
        </w:tc>
        <w:tc>
          <w:tcPr>
            <w:tcW w:w="2693" w:type="dxa"/>
            <w:tcBorders>
              <w:top w:val="single" w:sz="4" w:space="0" w:color="000000"/>
              <w:left w:val="single" w:sz="4" w:space="0" w:color="000000"/>
              <w:bottom w:val="single" w:sz="4" w:space="0" w:color="000000"/>
              <w:right w:val="single" w:sz="4" w:space="0" w:color="000000"/>
            </w:tcBorders>
            <w:hideMark/>
          </w:tcPr>
          <w:p w14:paraId="366057EB" w14:textId="0939B5AE" w:rsidR="000B4751" w:rsidRPr="000B4751" w:rsidRDefault="000B4751">
            <w:pPr>
              <w:pStyle w:val="TableParagraph"/>
              <w:tabs>
                <w:tab w:val="left" w:pos="1345"/>
                <w:tab w:val="left" w:pos="2492"/>
              </w:tabs>
              <w:ind w:right="96"/>
              <w:jc w:val="both"/>
              <w:rPr>
                <w:rFonts w:asciiTheme="majorHAnsi" w:hAnsiTheme="majorHAnsi" w:cstheme="majorHAnsi"/>
                <w:sz w:val="18"/>
                <w:szCs w:val="18"/>
              </w:rPr>
            </w:pPr>
            <w:r w:rsidRPr="000B4751">
              <w:rPr>
                <w:rFonts w:asciiTheme="majorHAnsi" w:hAnsiTheme="majorHAnsi" w:cstheme="majorHAnsi"/>
                <w:sz w:val="18"/>
                <w:szCs w:val="18"/>
              </w:rPr>
              <w:t>Se</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les</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informó</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a</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los</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aprendices lo establecido en el reglamento y manual de convivencia</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con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respecto</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a</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 xml:space="preserve">sus </w:t>
            </w:r>
            <w:r w:rsidRPr="000B4751">
              <w:rPr>
                <w:rFonts w:asciiTheme="majorHAnsi" w:hAnsiTheme="majorHAnsi" w:cstheme="majorHAnsi"/>
                <w:spacing w:val="-2"/>
                <w:sz w:val="18"/>
                <w:szCs w:val="18"/>
              </w:rPr>
              <w:t>derechos</w:t>
            </w:r>
            <w:r w:rsidR="00DB462D">
              <w:rPr>
                <w:rFonts w:asciiTheme="majorHAnsi" w:hAnsiTheme="majorHAnsi" w:cstheme="majorHAnsi"/>
                <w:spacing w:val="-2"/>
                <w:sz w:val="18"/>
                <w:szCs w:val="18"/>
              </w:rPr>
              <w:t xml:space="preserve"> </w:t>
            </w:r>
            <w:r w:rsidRPr="000B4751">
              <w:rPr>
                <w:rFonts w:asciiTheme="majorHAnsi" w:hAnsiTheme="majorHAnsi" w:cstheme="majorHAnsi"/>
                <w:spacing w:val="-2"/>
                <w:sz w:val="18"/>
                <w:szCs w:val="18"/>
              </w:rPr>
              <w:t>deberes</w:t>
            </w:r>
            <w:r w:rsidRPr="000B4751">
              <w:rPr>
                <w:rFonts w:asciiTheme="majorHAnsi" w:hAnsiTheme="majorHAnsi" w:cstheme="majorHAnsi"/>
                <w:sz w:val="18"/>
                <w:szCs w:val="18"/>
              </w:rPr>
              <w:tab/>
            </w:r>
            <w:r w:rsidRPr="000B4751">
              <w:rPr>
                <w:rFonts w:asciiTheme="majorHAnsi" w:hAnsiTheme="majorHAnsi" w:cstheme="majorHAnsi"/>
                <w:spacing w:val="-10"/>
                <w:sz w:val="18"/>
                <w:szCs w:val="18"/>
              </w:rPr>
              <w:t>y</w:t>
            </w:r>
          </w:p>
          <w:p w14:paraId="2919AD56" w14:textId="77777777" w:rsidR="000B4751" w:rsidRPr="000B4751" w:rsidRDefault="000B4751">
            <w:pPr>
              <w:pStyle w:val="TableParagraph"/>
              <w:spacing w:line="224" w:lineRule="exact"/>
              <w:rPr>
                <w:rFonts w:asciiTheme="majorHAnsi" w:hAnsiTheme="majorHAnsi" w:cstheme="majorHAnsi"/>
                <w:sz w:val="18"/>
                <w:szCs w:val="18"/>
              </w:rPr>
            </w:pPr>
            <w:r w:rsidRPr="000B4751">
              <w:rPr>
                <w:rFonts w:asciiTheme="majorHAnsi" w:hAnsiTheme="majorHAnsi" w:cstheme="majorHAnsi"/>
                <w:spacing w:val="-2"/>
                <w:sz w:val="18"/>
                <w:szCs w:val="18"/>
              </w:rPr>
              <w:t>obligaciones</w:t>
            </w:r>
          </w:p>
        </w:tc>
        <w:tc>
          <w:tcPr>
            <w:tcW w:w="2409" w:type="dxa"/>
            <w:tcBorders>
              <w:top w:val="single" w:sz="4" w:space="0" w:color="000000"/>
              <w:left w:val="single" w:sz="4" w:space="0" w:color="000000"/>
              <w:bottom w:val="single" w:sz="4" w:space="0" w:color="000000"/>
              <w:right w:val="single" w:sz="4" w:space="0" w:color="000000"/>
            </w:tcBorders>
            <w:hideMark/>
          </w:tcPr>
          <w:p w14:paraId="591B8359" w14:textId="77777777" w:rsidR="000B4751" w:rsidRPr="000B4751" w:rsidRDefault="000B4751">
            <w:pPr>
              <w:pStyle w:val="TableParagraph"/>
              <w:spacing w:line="243" w:lineRule="exact"/>
              <w:rPr>
                <w:rFonts w:asciiTheme="majorHAnsi" w:hAnsiTheme="majorHAnsi" w:cstheme="majorHAnsi"/>
                <w:b/>
                <w:sz w:val="18"/>
                <w:szCs w:val="18"/>
              </w:rPr>
            </w:pPr>
            <w:r w:rsidRPr="000B4751">
              <w:rPr>
                <w:rFonts w:asciiTheme="majorHAnsi" w:hAnsiTheme="majorHAnsi" w:cstheme="majorHAnsi"/>
                <w:b/>
                <w:sz w:val="18"/>
                <w:szCs w:val="18"/>
              </w:rPr>
              <w:t>ANEXO</w:t>
            </w:r>
            <w:r w:rsidRPr="000B4751">
              <w:rPr>
                <w:rFonts w:asciiTheme="majorHAnsi" w:hAnsiTheme="majorHAnsi" w:cstheme="majorHAnsi"/>
                <w:b/>
                <w:spacing w:val="-5"/>
                <w:sz w:val="18"/>
                <w:szCs w:val="18"/>
              </w:rPr>
              <w:t xml:space="preserve"> 13</w:t>
            </w:r>
          </w:p>
          <w:p w14:paraId="0F8AD5A3" w14:textId="213E1BD7" w:rsidR="000B4751" w:rsidRPr="000B4751" w:rsidRDefault="000B4751" w:rsidP="00DB462D">
            <w:pPr>
              <w:pStyle w:val="TableParagraph"/>
              <w:ind w:left="254" w:right="94" w:hanging="218"/>
              <w:jc w:val="both"/>
              <w:rPr>
                <w:rFonts w:asciiTheme="majorHAnsi" w:hAnsiTheme="majorHAnsi" w:cstheme="majorHAnsi"/>
                <w:sz w:val="18"/>
                <w:szCs w:val="18"/>
              </w:rPr>
            </w:pPr>
            <w:r w:rsidRPr="000B4751">
              <w:rPr>
                <w:rFonts w:asciiTheme="majorHAnsi" w:hAnsiTheme="majorHAnsi" w:cstheme="majorHAnsi"/>
                <w:sz w:val="18"/>
                <w:szCs w:val="18"/>
              </w:rPr>
              <w:t>-</w:t>
            </w:r>
            <w:r w:rsidRPr="000B4751">
              <w:rPr>
                <w:rFonts w:asciiTheme="majorHAnsi" w:hAnsiTheme="majorHAnsi" w:cstheme="majorHAnsi"/>
                <w:spacing w:val="80"/>
                <w:sz w:val="18"/>
                <w:szCs w:val="18"/>
              </w:rPr>
              <w:t xml:space="preserve"> </w:t>
            </w:r>
            <w:r w:rsidR="00DB462D">
              <w:rPr>
                <w:rFonts w:asciiTheme="majorHAnsi" w:hAnsiTheme="majorHAnsi" w:cstheme="majorHAnsi"/>
                <w:sz w:val="18"/>
                <w:szCs w:val="18"/>
              </w:rPr>
              <w:t>Se les recalca la puntualidad en el horario de formación</w:t>
            </w:r>
            <w:r w:rsidRPr="000B4751">
              <w:rPr>
                <w:rFonts w:asciiTheme="majorHAnsi" w:hAnsiTheme="majorHAnsi" w:cstheme="majorHAnsi"/>
                <w:spacing w:val="-2"/>
                <w:sz w:val="18"/>
                <w:szCs w:val="18"/>
              </w:rPr>
              <w:t>.</w:t>
            </w:r>
          </w:p>
        </w:tc>
      </w:tr>
      <w:tr w:rsidR="000B4751" w:rsidRPr="000B4751" w14:paraId="2C9A762D" w14:textId="77777777" w:rsidTr="000B4751">
        <w:trPr>
          <w:trHeight w:val="1221"/>
        </w:trPr>
        <w:tc>
          <w:tcPr>
            <w:tcW w:w="480" w:type="dxa"/>
            <w:tcBorders>
              <w:top w:val="single" w:sz="4" w:space="0" w:color="000000"/>
              <w:left w:val="single" w:sz="4" w:space="0" w:color="000000"/>
              <w:bottom w:val="single" w:sz="4" w:space="0" w:color="000000"/>
              <w:right w:val="single" w:sz="4" w:space="0" w:color="000000"/>
            </w:tcBorders>
            <w:hideMark/>
          </w:tcPr>
          <w:p w14:paraId="17C03F52" w14:textId="77777777" w:rsidR="000B4751" w:rsidRPr="000B4751" w:rsidRDefault="000B4751" w:rsidP="000B4751">
            <w:pPr>
              <w:pStyle w:val="TableParagraph"/>
              <w:spacing w:line="243" w:lineRule="exact"/>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14</w:t>
            </w:r>
          </w:p>
        </w:tc>
        <w:tc>
          <w:tcPr>
            <w:tcW w:w="3094" w:type="dxa"/>
            <w:tcBorders>
              <w:top w:val="single" w:sz="4" w:space="0" w:color="000000"/>
              <w:left w:val="single" w:sz="4" w:space="0" w:color="000000"/>
              <w:bottom w:val="single" w:sz="4" w:space="0" w:color="000000"/>
              <w:right w:val="single" w:sz="4" w:space="0" w:color="000000"/>
            </w:tcBorders>
            <w:hideMark/>
          </w:tcPr>
          <w:p w14:paraId="4185FBD6" w14:textId="18AFCDE5" w:rsidR="000B4751" w:rsidRPr="000B4751" w:rsidRDefault="000B4751" w:rsidP="00DB462D">
            <w:pPr>
              <w:pStyle w:val="TableParagraph"/>
              <w:ind w:left="108" w:right="95"/>
              <w:jc w:val="both"/>
              <w:rPr>
                <w:rFonts w:asciiTheme="majorHAnsi" w:hAnsiTheme="majorHAnsi" w:cstheme="majorHAnsi"/>
                <w:sz w:val="18"/>
                <w:szCs w:val="18"/>
              </w:rPr>
            </w:pPr>
            <w:r w:rsidRPr="000B4751">
              <w:rPr>
                <w:rFonts w:asciiTheme="majorHAnsi" w:hAnsiTheme="majorHAnsi" w:cstheme="majorHAnsi"/>
                <w:sz w:val="18"/>
                <w:szCs w:val="18"/>
              </w:rPr>
              <w:t>Apoyar</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promoción</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12"/>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oferta</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de los programas de Formación Profesional Integral y participar en eventos</w:t>
            </w:r>
            <w:r w:rsidRPr="000B4751">
              <w:rPr>
                <w:rFonts w:asciiTheme="majorHAnsi" w:hAnsiTheme="majorHAnsi" w:cstheme="majorHAnsi"/>
                <w:spacing w:val="66"/>
                <w:sz w:val="18"/>
                <w:szCs w:val="18"/>
              </w:rPr>
              <w:t xml:space="preserve">   </w:t>
            </w:r>
            <w:r w:rsidRPr="000B4751">
              <w:rPr>
                <w:rFonts w:asciiTheme="majorHAnsi" w:hAnsiTheme="majorHAnsi" w:cstheme="majorHAnsi"/>
                <w:sz w:val="18"/>
                <w:szCs w:val="18"/>
              </w:rPr>
              <w:t>y</w:t>
            </w:r>
            <w:r w:rsidRPr="000B4751">
              <w:rPr>
                <w:rFonts w:asciiTheme="majorHAnsi" w:hAnsiTheme="majorHAnsi" w:cstheme="majorHAnsi"/>
                <w:spacing w:val="68"/>
                <w:sz w:val="18"/>
                <w:szCs w:val="18"/>
              </w:rPr>
              <w:t xml:space="preserve">   </w:t>
            </w:r>
            <w:r w:rsidRPr="000B4751">
              <w:rPr>
                <w:rFonts w:asciiTheme="majorHAnsi" w:hAnsiTheme="majorHAnsi" w:cstheme="majorHAnsi"/>
                <w:sz w:val="18"/>
                <w:szCs w:val="18"/>
              </w:rPr>
              <w:t>actividades</w:t>
            </w:r>
            <w:r w:rsidRPr="000B4751">
              <w:rPr>
                <w:rFonts w:asciiTheme="majorHAnsi" w:hAnsiTheme="majorHAnsi" w:cstheme="majorHAnsi"/>
                <w:spacing w:val="67"/>
                <w:sz w:val="18"/>
                <w:szCs w:val="18"/>
              </w:rPr>
              <w:t xml:space="preserve">   </w:t>
            </w:r>
            <w:r w:rsidRPr="000B4751">
              <w:rPr>
                <w:rFonts w:asciiTheme="majorHAnsi" w:hAnsiTheme="majorHAnsi" w:cstheme="majorHAnsi"/>
                <w:spacing w:val="-5"/>
                <w:sz w:val="18"/>
                <w:szCs w:val="18"/>
              </w:rPr>
              <w:t>de</w:t>
            </w:r>
            <w:r w:rsidR="00DB462D">
              <w:rPr>
                <w:rFonts w:asciiTheme="majorHAnsi" w:hAnsiTheme="majorHAnsi" w:cstheme="majorHAnsi"/>
                <w:spacing w:val="-5"/>
                <w:sz w:val="18"/>
                <w:szCs w:val="18"/>
              </w:rPr>
              <w:t xml:space="preserve"> </w:t>
            </w:r>
            <w:r w:rsidRPr="000B4751">
              <w:rPr>
                <w:rFonts w:asciiTheme="majorHAnsi" w:hAnsiTheme="majorHAnsi" w:cstheme="majorHAnsi"/>
                <w:sz w:val="18"/>
                <w:szCs w:val="18"/>
              </w:rPr>
              <w:t>divulgación</w:t>
            </w:r>
            <w:r w:rsidRPr="000B4751">
              <w:rPr>
                <w:rFonts w:asciiTheme="majorHAnsi" w:hAnsiTheme="majorHAnsi" w:cstheme="majorHAnsi"/>
                <w:spacing w:val="-4"/>
                <w:sz w:val="18"/>
                <w:szCs w:val="18"/>
              </w:rPr>
              <w:t xml:space="preserve"> </w:t>
            </w:r>
            <w:r w:rsidRPr="000B4751">
              <w:rPr>
                <w:rFonts w:asciiTheme="majorHAnsi" w:hAnsiTheme="majorHAnsi" w:cstheme="majorHAnsi"/>
                <w:spacing w:val="-2"/>
                <w:sz w:val="18"/>
                <w:szCs w:val="18"/>
              </w:rPr>
              <w:t>tecnológica.</w:t>
            </w:r>
          </w:p>
        </w:tc>
        <w:tc>
          <w:tcPr>
            <w:tcW w:w="2693" w:type="dxa"/>
            <w:tcBorders>
              <w:top w:val="single" w:sz="4" w:space="0" w:color="000000"/>
              <w:left w:val="single" w:sz="4" w:space="0" w:color="000000"/>
              <w:bottom w:val="single" w:sz="4" w:space="0" w:color="000000"/>
              <w:right w:val="single" w:sz="4" w:space="0" w:color="000000"/>
            </w:tcBorders>
            <w:hideMark/>
          </w:tcPr>
          <w:p w14:paraId="4C1B19AF" w14:textId="36474E41" w:rsidR="000B4751" w:rsidRPr="000B4751" w:rsidRDefault="000B4751" w:rsidP="000B4751">
            <w:pPr>
              <w:pStyle w:val="TableParagraph"/>
              <w:spacing w:line="243" w:lineRule="exact"/>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46B5195A" w14:textId="3EA04BB9"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0894D222" w14:textId="77777777" w:rsidTr="000B4751">
        <w:trPr>
          <w:trHeight w:val="1220"/>
        </w:trPr>
        <w:tc>
          <w:tcPr>
            <w:tcW w:w="480" w:type="dxa"/>
            <w:tcBorders>
              <w:top w:val="single" w:sz="4" w:space="0" w:color="000000"/>
              <w:left w:val="single" w:sz="4" w:space="0" w:color="000000"/>
              <w:bottom w:val="single" w:sz="4" w:space="0" w:color="000000"/>
              <w:right w:val="single" w:sz="4" w:space="0" w:color="000000"/>
            </w:tcBorders>
            <w:hideMark/>
          </w:tcPr>
          <w:p w14:paraId="3CB46614" w14:textId="77777777" w:rsidR="000B4751" w:rsidRPr="000B4751" w:rsidRDefault="000B4751">
            <w:pPr>
              <w:pStyle w:val="TableParagraph"/>
              <w:spacing w:line="243" w:lineRule="exact"/>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15</w:t>
            </w:r>
          </w:p>
        </w:tc>
        <w:tc>
          <w:tcPr>
            <w:tcW w:w="3094" w:type="dxa"/>
            <w:tcBorders>
              <w:top w:val="single" w:sz="4" w:space="0" w:color="000000"/>
              <w:left w:val="single" w:sz="4" w:space="0" w:color="000000"/>
              <w:bottom w:val="single" w:sz="4" w:space="0" w:color="000000"/>
              <w:right w:val="single" w:sz="4" w:space="0" w:color="000000"/>
            </w:tcBorders>
            <w:hideMark/>
          </w:tcPr>
          <w:p w14:paraId="6FBCDCE9" w14:textId="77777777" w:rsidR="000B4751" w:rsidRPr="000B4751" w:rsidRDefault="000B4751">
            <w:pPr>
              <w:pStyle w:val="TableParagraph"/>
              <w:ind w:left="108" w:right="95"/>
              <w:jc w:val="both"/>
              <w:rPr>
                <w:rFonts w:asciiTheme="majorHAnsi" w:hAnsiTheme="majorHAnsi" w:cstheme="majorHAnsi"/>
                <w:sz w:val="18"/>
                <w:szCs w:val="18"/>
              </w:rPr>
            </w:pPr>
            <w:r w:rsidRPr="000B4751">
              <w:rPr>
                <w:rFonts w:asciiTheme="majorHAnsi" w:hAnsiTheme="majorHAnsi" w:cstheme="majorHAnsi"/>
                <w:sz w:val="18"/>
                <w:szCs w:val="18"/>
              </w:rPr>
              <w:t>Presentar los informes y reportes requeridos sobre las actividades formativas, usando los formatos y plataformas</w:t>
            </w:r>
            <w:r w:rsidRPr="000B4751">
              <w:rPr>
                <w:rFonts w:asciiTheme="majorHAnsi" w:hAnsiTheme="majorHAnsi" w:cstheme="majorHAnsi"/>
                <w:spacing w:val="-9"/>
                <w:sz w:val="18"/>
                <w:szCs w:val="18"/>
              </w:rPr>
              <w:t xml:space="preserve"> </w:t>
            </w:r>
            <w:r w:rsidRPr="000B4751">
              <w:rPr>
                <w:rFonts w:asciiTheme="majorHAnsi" w:hAnsiTheme="majorHAnsi" w:cstheme="majorHAnsi"/>
                <w:sz w:val="18"/>
                <w:szCs w:val="18"/>
              </w:rPr>
              <w:t>indicadas</w:t>
            </w:r>
            <w:r w:rsidRPr="000B4751">
              <w:rPr>
                <w:rFonts w:asciiTheme="majorHAnsi" w:hAnsiTheme="majorHAnsi" w:cstheme="majorHAnsi"/>
                <w:spacing w:val="-11"/>
                <w:sz w:val="18"/>
                <w:szCs w:val="18"/>
              </w:rPr>
              <w:t xml:space="preserve"> </w:t>
            </w:r>
            <w:r w:rsidRPr="000B4751">
              <w:rPr>
                <w:rFonts w:asciiTheme="majorHAnsi" w:hAnsiTheme="majorHAnsi" w:cstheme="majorHAnsi"/>
                <w:sz w:val="18"/>
                <w:szCs w:val="18"/>
              </w:rPr>
              <w:t>por</w:t>
            </w:r>
            <w:r w:rsidRPr="000B4751">
              <w:rPr>
                <w:rFonts w:asciiTheme="majorHAnsi" w:hAnsiTheme="majorHAnsi" w:cstheme="majorHAnsi"/>
                <w:spacing w:val="-8"/>
                <w:sz w:val="18"/>
                <w:szCs w:val="18"/>
              </w:rPr>
              <w:t xml:space="preserve"> </w:t>
            </w:r>
            <w:r w:rsidRPr="000B4751">
              <w:rPr>
                <w:rFonts w:asciiTheme="majorHAnsi" w:hAnsiTheme="majorHAnsi" w:cstheme="majorHAnsi"/>
                <w:sz w:val="18"/>
                <w:szCs w:val="18"/>
              </w:rPr>
              <w:t>el</w:t>
            </w:r>
            <w:r w:rsidRPr="000B4751">
              <w:rPr>
                <w:rFonts w:asciiTheme="majorHAnsi" w:hAnsiTheme="majorHAnsi" w:cstheme="majorHAnsi"/>
                <w:spacing w:val="-11"/>
                <w:sz w:val="18"/>
                <w:szCs w:val="18"/>
              </w:rPr>
              <w:t xml:space="preserve"> </w:t>
            </w:r>
            <w:r w:rsidRPr="000B4751">
              <w:rPr>
                <w:rFonts w:asciiTheme="majorHAnsi" w:hAnsiTheme="majorHAnsi" w:cstheme="majorHAnsi"/>
                <w:spacing w:val="-2"/>
                <w:sz w:val="18"/>
                <w:szCs w:val="18"/>
              </w:rPr>
              <w:t>Centro</w:t>
            </w:r>
          </w:p>
          <w:p w14:paraId="3B73DA12" w14:textId="77777777" w:rsidR="000B4751" w:rsidRPr="000B4751" w:rsidRDefault="000B4751">
            <w:pPr>
              <w:pStyle w:val="TableParagraph"/>
              <w:spacing w:line="224" w:lineRule="exact"/>
              <w:ind w:left="108"/>
              <w:jc w:val="both"/>
              <w:rPr>
                <w:rFonts w:asciiTheme="majorHAnsi" w:hAnsiTheme="majorHAnsi" w:cstheme="majorHAnsi"/>
                <w:sz w:val="18"/>
                <w:szCs w:val="18"/>
              </w:rPr>
            </w:pPr>
            <w:r w:rsidRPr="000B4751">
              <w:rPr>
                <w:rFonts w:asciiTheme="majorHAnsi" w:hAnsiTheme="majorHAnsi" w:cstheme="majorHAnsi"/>
                <w:sz w:val="18"/>
                <w:szCs w:val="18"/>
              </w:rPr>
              <w:t>de</w:t>
            </w:r>
            <w:r w:rsidRPr="000B4751">
              <w:rPr>
                <w:rFonts w:asciiTheme="majorHAnsi" w:hAnsiTheme="majorHAnsi" w:cstheme="majorHAnsi"/>
                <w:spacing w:val="-2"/>
                <w:sz w:val="18"/>
                <w:szCs w:val="18"/>
              </w:rPr>
              <w:t xml:space="preserve"> </w:t>
            </w:r>
            <w:r w:rsidRPr="000B4751">
              <w:rPr>
                <w:rFonts w:asciiTheme="majorHAnsi" w:hAnsiTheme="majorHAnsi" w:cstheme="majorHAnsi"/>
                <w:sz w:val="18"/>
                <w:szCs w:val="18"/>
              </w:rPr>
              <w:t>Formación</w:t>
            </w:r>
            <w:r w:rsidRPr="000B4751">
              <w:rPr>
                <w:rFonts w:asciiTheme="majorHAnsi" w:hAnsiTheme="majorHAnsi" w:cstheme="majorHAnsi"/>
                <w:spacing w:val="-1"/>
                <w:sz w:val="18"/>
                <w:szCs w:val="18"/>
              </w:rPr>
              <w:t xml:space="preserve"> </w:t>
            </w:r>
            <w:r w:rsidRPr="000B4751">
              <w:rPr>
                <w:rFonts w:asciiTheme="majorHAnsi" w:hAnsiTheme="majorHAnsi" w:cstheme="majorHAnsi"/>
                <w:sz w:val="18"/>
                <w:szCs w:val="18"/>
              </w:rPr>
              <w:t>y</w:t>
            </w:r>
            <w:r w:rsidRPr="000B4751">
              <w:rPr>
                <w:rFonts w:asciiTheme="majorHAnsi" w:hAnsiTheme="majorHAnsi" w:cstheme="majorHAnsi"/>
                <w:spacing w:val="-1"/>
                <w:sz w:val="18"/>
                <w:szCs w:val="18"/>
              </w:rPr>
              <w:t xml:space="preserve"> </w:t>
            </w:r>
            <w:r w:rsidRPr="000B4751">
              <w:rPr>
                <w:rFonts w:asciiTheme="majorHAnsi" w:hAnsiTheme="majorHAnsi" w:cstheme="majorHAnsi"/>
                <w:sz w:val="18"/>
                <w:szCs w:val="18"/>
              </w:rPr>
              <w:t>por</w:t>
            </w:r>
            <w:r w:rsidRPr="000B4751">
              <w:rPr>
                <w:rFonts w:asciiTheme="majorHAnsi" w:hAnsiTheme="majorHAnsi" w:cstheme="majorHAnsi"/>
                <w:spacing w:val="-2"/>
                <w:sz w:val="18"/>
                <w:szCs w:val="18"/>
              </w:rPr>
              <w:t xml:space="preserve"> </w:t>
            </w:r>
            <w:r w:rsidRPr="000B4751">
              <w:rPr>
                <w:rFonts w:asciiTheme="majorHAnsi" w:hAnsiTheme="majorHAnsi" w:cstheme="majorHAnsi"/>
                <w:sz w:val="18"/>
                <w:szCs w:val="18"/>
              </w:rPr>
              <w:t>el</w:t>
            </w:r>
            <w:r w:rsidRPr="000B4751">
              <w:rPr>
                <w:rFonts w:asciiTheme="majorHAnsi" w:hAnsiTheme="majorHAnsi" w:cstheme="majorHAnsi"/>
                <w:spacing w:val="-1"/>
                <w:sz w:val="18"/>
                <w:szCs w:val="18"/>
              </w:rPr>
              <w:t xml:space="preserve"> </w:t>
            </w:r>
            <w:r w:rsidRPr="000B4751">
              <w:rPr>
                <w:rFonts w:asciiTheme="majorHAnsi" w:hAnsiTheme="majorHAnsi" w:cstheme="majorHAnsi"/>
                <w:spacing w:val="-4"/>
                <w:sz w:val="18"/>
                <w:szCs w:val="18"/>
              </w:rPr>
              <w:t>SENA.</w:t>
            </w:r>
          </w:p>
        </w:tc>
        <w:tc>
          <w:tcPr>
            <w:tcW w:w="2693" w:type="dxa"/>
            <w:tcBorders>
              <w:top w:val="single" w:sz="4" w:space="0" w:color="000000"/>
              <w:left w:val="single" w:sz="4" w:space="0" w:color="000000"/>
              <w:bottom w:val="single" w:sz="4" w:space="0" w:color="000000"/>
              <w:right w:val="single" w:sz="4" w:space="0" w:color="000000"/>
            </w:tcBorders>
            <w:hideMark/>
          </w:tcPr>
          <w:p w14:paraId="6681AF17" w14:textId="77777777" w:rsidR="000B4751" w:rsidRPr="000B4751" w:rsidRDefault="000B4751">
            <w:pPr>
              <w:pStyle w:val="TableParagraph"/>
              <w:rPr>
                <w:rFonts w:asciiTheme="majorHAnsi" w:hAnsiTheme="majorHAnsi" w:cstheme="majorHAnsi"/>
                <w:sz w:val="18"/>
                <w:szCs w:val="18"/>
              </w:rPr>
            </w:pPr>
            <w:r w:rsidRPr="000B4751">
              <w:rPr>
                <w:rFonts w:asciiTheme="majorHAnsi" w:hAnsiTheme="majorHAnsi" w:cstheme="majorHAnsi"/>
                <w:sz w:val="18"/>
                <w:szCs w:val="18"/>
              </w:rPr>
              <w:t>Se</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realizó</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informe</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mensual</w:t>
            </w:r>
            <w:r w:rsidRPr="000B4751">
              <w:rPr>
                <w:rFonts w:asciiTheme="majorHAnsi" w:hAnsiTheme="majorHAnsi" w:cstheme="majorHAnsi"/>
                <w:spacing w:val="-5"/>
                <w:sz w:val="18"/>
                <w:szCs w:val="18"/>
              </w:rPr>
              <w:t xml:space="preserve"> </w:t>
            </w:r>
            <w:r w:rsidRPr="000B4751">
              <w:rPr>
                <w:rFonts w:asciiTheme="majorHAnsi" w:hAnsiTheme="majorHAnsi" w:cstheme="majorHAnsi"/>
                <w:sz w:val="18"/>
                <w:szCs w:val="18"/>
              </w:rPr>
              <w:t>de ejecución, presente informe.</w:t>
            </w:r>
          </w:p>
        </w:tc>
        <w:tc>
          <w:tcPr>
            <w:tcW w:w="2409" w:type="dxa"/>
            <w:tcBorders>
              <w:top w:val="single" w:sz="4" w:space="0" w:color="000000"/>
              <w:left w:val="single" w:sz="4" w:space="0" w:color="000000"/>
              <w:bottom w:val="single" w:sz="4" w:space="0" w:color="000000"/>
              <w:right w:val="single" w:sz="4" w:space="0" w:color="000000"/>
            </w:tcBorders>
            <w:hideMark/>
          </w:tcPr>
          <w:p w14:paraId="1826FB4C" w14:textId="77777777" w:rsidR="000B4751" w:rsidRPr="000B4751" w:rsidRDefault="000B4751">
            <w:pPr>
              <w:pStyle w:val="TableParagraph"/>
              <w:rPr>
                <w:rFonts w:asciiTheme="majorHAnsi" w:hAnsiTheme="majorHAnsi" w:cstheme="majorHAnsi"/>
                <w:b/>
                <w:sz w:val="18"/>
                <w:szCs w:val="18"/>
              </w:rPr>
            </w:pPr>
            <w:r w:rsidRPr="000B4751">
              <w:rPr>
                <w:rFonts w:asciiTheme="majorHAnsi" w:hAnsiTheme="majorHAnsi" w:cstheme="majorHAnsi"/>
                <w:b/>
                <w:sz w:val="18"/>
                <w:szCs w:val="18"/>
              </w:rPr>
              <w:t>ANEXO</w:t>
            </w:r>
            <w:r w:rsidRPr="000B4751">
              <w:rPr>
                <w:rFonts w:asciiTheme="majorHAnsi" w:hAnsiTheme="majorHAnsi" w:cstheme="majorHAnsi"/>
                <w:b/>
                <w:spacing w:val="-5"/>
                <w:sz w:val="18"/>
                <w:szCs w:val="18"/>
              </w:rPr>
              <w:t xml:space="preserve"> 15</w:t>
            </w:r>
          </w:p>
          <w:p w14:paraId="2A834257" w14:textId="77777777" w:rsidR="000B4751" w:rsidRPr="000B4751" w:rsidRDefault="000B4751">
            <w:pPr>
              <w:pStyle w:val="TableParagraph"/>
              <w:spacing w:before="161"/>
              <w:rPr>
                <w:rFonts w:asciiTheme="majorHAnsi" w:hAnsiTheme="majorHAnsi" w:cstheme="majorHAnsi"/>
                <w:sz w:val="18"/>
                <w:szCs w:val="18"/>
              </w:rPr>
            </w:pPr>
            <w:r w:rsidRPr="000B4751">
              <w:rPr>
                <w:rFonts w:asciiTheme="majorHAnsi" w:hAnsiTheme="majorHAnsi" w:cstheme="majorHAnsi"/>
                <w:sz w:val="18"/>
                <w:szCs w:val="18"/>
              </w:rPr>
              <w:t>-Presente</w:t>
            </w:r>
            <w:r w:rsidRPr="000B4751">
              <w:rPr>
                <w:rFonts w:asciiTheme="majorHAnsi" w:hAnsiTheme="majorHAnsi" w:cstheme="majorHAnsi"/>
                <w:spacing w:val="-5"/>
                <w:sz w:val="18"/>
                <w:szCs w:val="18"/>
              </w:rPr>
              <w:t xml:space="preserve"> </w:t>
            </w:r>
            <w:r w:rsidRPr="000B4751">
              <w:rPr>
                <w:rFonts w:asciiTheme="majorHAnsi" w:hAnsiTheme="majorHAnsi" w:cstheme="majorHAnsi"/>
                <w:spacing w:val="-2"/>
                <w:sz w:val="18"/>
                <w:szCs w:val="18"/>
              </w:rPr>
              <w:t>informe</w:t>
            </w:r>
          </w:p>
        </w:tc>
      </w:tr>
      <w:tr w:rsidR="000B4751" w:rsidRPr="000B4751" w14:paraId="4145F10E" w14:textId="77777777" w:rsidTr="000B4751">
        <w:trPr>
          <w:trHeight w:val="976"/>
        </w:trPr>
        <w:tc>
          <w:tcPr>
            <w:tcW w:w="480" w:type="dxa"/>
            <w:tcBorders>
              <w:top w:val="single" w:sz="4" w:space="0" w:color="000000"/>
              <w:left w:val="single" w:sz="4" w:space="0" w:color="000000"/>
              <w:bottom w:val="single" w:sz="4" w:space="0" w:color="000000"/>
              <w:right w:val="single" w:sz="4" w:space="0" w:color="000000"/>
            </w:tcBorders>
            <w:hideMark/>
          </w:tcPr>
          <w:p w14:paraId="504E239D" w14:textId="77777777" w:rsidR="000B4751" w:rsidRPr="000B4751" w:rsidRDefault="000B4751" w:rsidP="000B4751">
            <w:pPr>
              <w:pStyle w:val="TableParagraph"/>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16</w:t>
            </w:r>
          </w:p>
        </w:tc>
        <w:tc>
          <w:tcPr>
            <w:tcW w:w="3094" w:type="dxa"/>
            <w:tcBorders>
              <w:top w:val="single" w:sz="4" w:space="0" w:color="000000"/>
              <w:left w:val="single" w:sz="4" w:space="0" w:color="000000"/>
              <w:bottom w:val="single" w:sz="4" w:space="0" w:color="000000"/>
              <w:right w:val="single" w:sz="4" w:space="0" w:color="000000"/>
            </w:tcBorders>
            <w:hideMark/>
          </w:tcPr>
          <w:p w14:paraId="60B91FE4" w14:textId="77777777" w:rsidR="000B4751" w:rsidRPr="000B4751" w:rsidRDefault="000B4751" w:rsidP="000B4751">
            <w:pPr>
              <w:pStyle w:val="TableParagraph"/>
              <w:ind w:left="108" w:right="96"/>
              <w:jc w:val="both"/>
              <w:rPr>
                <w:rFonts w:asciiTheme="majorHAnsi" w:hAnsiTheme="majorHAnsi" w:cstheme="majorHAnsi"/>
                <w:sz w:val="18"/>
                <w:szCs w:val="18"/>
              </w:rPr>
            </w:pPr>
            <w:r w:rsidRPr="000B4751">
              <w:rPr>
                <w:rFonts w:asciiTheme="majorHAnsi" w:hAnsiTheme="majorHAnsi" w:cstheme="majorHAnsi"/>
                <w:sz w:val="18"/>
                <w:szCs w:val="18"/>
              </w:rPr>
              <w:t>Participar en las actividades convocadas por la supervisión relacionadas</w:t>
            </w:r>
            <w:r w:rsidRPr="000B4751">
              <w:rPr>
                <w:rFonts w:asciiTheme="majorHAnsi" w:hAnsiTheme="majorHAnsi" w:cstheme="majorHAnsi"/>
                <w:spacing w:val="44"/>
                <w:sz w:val="18"/>
                <w:szCs w:val="18"/>
              </w:rPr>
              <w:t xml:space="preserve"> </w:t>
            </w:r>
            <w:r w:rsidRPr="000B4751">
              <w:rPr>
                <w:rFonts w:asciiTheme="majorHAnsi" w:hAnsiTheme="majorHAnsi" w:cstheme="majorHAnsi"/>
                <w:sz w:val="18"/>
                <w:szCs w:val="18"/>
              </w:rPr>
              <w:t>con</w:t>
            </w:r>
            <w:r w:rsidRPr="000B4751">
              <w:rPr>
                <w:rFonts w:asciiTheme="majorHAnsi" w:hAnsiTheme="majorHAnsi" w:cstheme="majorHAnsi"/>
                <w:spacing w:val="46"/>
                <w:sz w:val="18"/>
                <w:szCs w:val="18"/>
              </w:rPr>
              <w:t xml:space="preserve"> </w:t>
            </w:r>
            <w:r w:rsidRPr="000B4751">
              <w:rPr>
                <w:rFonts w:asciiTheme="majorHAnsi" w:hAnsiTheme="majorHAnsi" w:cstheme="majorHAnsi"/>
                <w:sz w:val="18"/>
                <w:szCs w:val="18"/>
              </w:rPr>
              <w:t>la</w:t>
            </w:r>
            <w:r w:rsidRPr="000B4751">
              <w:rPr>
                <w:rFonts w:asciiTheme="majorHAnsi" w:hAnsiTheme="majorHAnsi" w:cstheme="majorHAnsi"/>
                <w:spacing w:val="44"/>
                <w:sz w:val="18"/>
                <w:szCs w:val="18"/>
              </w:rPr>
              <w:t xml:space="preserve"> </w:t>
            </w:r>
            <w:r w:rsidRPr="000B4751">
              <w:rPr>
                <w:rFonts w:asciiTheme="majorHAnsi" w:hAnsiTheme="majorHAnsi" w:cstheme="majorHAnsi"/>
                <w:sz w:val="18"/>
                <w:szCs w:val="18"/>
              </w:rPr>
              <w:t>ejecución</w:t>
            </w:r>
            <w:r w:rsidRPr="000B4751">
              <w:rPr>
                <w:rFonts w:asciiTheme="majorHAnsi" w:hAnsiTheme="majorHAnsi" w:cstheme="majorHAnsi"/>
                <w:spacing w:val="46"/>
                <w:sz w:val="18"/>
                <w:szCs w:val="18"/>
              </w:rPr>
              <w:t xml:space="preserve"> </w:t>
            </w:r>
            <w:r w:rsidRPr="000B4751">
              <w:rPr>
                <w:rFonts w:asciiTheme="majorHAnsi" w:hAnsiTheme="majorHAnsi" w:cstheme="majorHAnsi"/>
                <w:spacing w:val="-5"/>
                <w:sz w:val="18"/>
                <w:szCs w:val="18"/>
              </w:rPr>
              <w:t>del</w:t>
            </w:r>
          </w:p>
          <w:p w14:paraId="39095036" w14:textId="77777777" w:rsidR="000B4751" w:rsidRPr="000B4751" w:rsidRDefault="000B4751" w:rsidP="000B4751">
            <w:pPr>
              <w:pStyle w:val="TableParagraph"/>
              <w:spacing w:line="224" w:lineRule="exact"/>
              <w:ind w:left="108"/>
              <w:jc w:val="both"/>
              <w:rPr>
                <w:rFonts w:asciiTheme="majorHAnsi" w:hAnsiTheme="majorHAnsi" w:cstheme="majorHAnsi"/>
                <w:sz w:val="18"/>
                <w:szCs w:val="18"/>
              </w:rPr>
            </w:pPr>
            <w:r w:rsidRPr="000B4751">
              <w:rPr>
                <w:rFonts w:asciiTheme="majorHAnsi" w:hAnsiTheme="majorHAnsi" w:cstheme="majorHAnsi"/>
                <w:sz w:val="18"/>
                <w:szCs w:val="18"/>
              </w:rPr>
              <w:t>objeto</w:t>
            </w:r>
            <w:r w:rsidRPr="000B4751">
              <w:rPr>
                <w:rFonts w:asciiTheme="majorHAnsi" w:hAnsiTheme="majorHAnsi" w:cstheme="majorHAnsi"/>
                <w:spacing w:val="-7"/>
                <w:sz w:val="18"/>
                <w:szCs w:val="18"/>
              </w:rPr>
              <w:t xml:space="preserve"> </w:t>
            </w:r>
            <w:r w:rsidRPr="000B4751">
              <w:rPr>
                <w:rFonts w:asciiTheme="majorHAnsi" w:hAnsiTheme="majorHAnsi" w:cstheme="majorHAnsi"/>
                <w:spacing w:val="-2"/>
                <w:sz w:val="18"/>
                <w:szCs w:val="18"/>
              </w:rPr>
              <w:t>contractual.</w:t>
            </w:r>
          </w:p>
        </w:tc>
        <w:tc>
          <w:tcPr>
            <w:tcW w:w="2693" w:type="dxa"/>
            <w:tcBorders>
              <w:top w:val="single" w:sz="4" w:space="0" w:color="000000"/>
              <w:left w:val="single" w:sz="4" w:space="0" w:color="000000"/>
              <w:bottom w:val="single" w:sz="4" w:space="0" w:color="000000"/>
              <w:right w:val="single" w:sz="4" w:space="0" w:color="000000"/>
            </w:tcBorders>
            <w:hideMark/>
          </w:tcPr>
          <w:p w14:paraId="3556EE0D" w14:textId="78CD19DB" w:rsidR="000B4751" w:rsidRPr="000B4751" w:rsidRDefault="00DB462D" w:rsidP="000B4751">
            <w:pPr>
              <w:pStyle w:val="TableParagraph"/>
              <w:rPr>
                <w:rFonts w:asciiTheme="majorHAnsi" w:hAnsiTheme="majorHAnsi" w:cstheme="majorHAnsi"/>
                <w:sz w:val="18"/>
                <w:szCs w:val="18"/>
              </w:rPr>
            </w:pPr>
            <w:r>
              <w:rPr>
                <w:rFonts w:asciiTheme="majorHAnsi" w:hAnsiTheme="majorHAnsi" w:cstheme="majorHAnsi"/>
                <w:sz w:val="18"/>
                <w:szCs w:val="18"/>
              </w:rPr>
              <w:t>Se participó en la realización de la prueba de FASE II para el ingreso de los nuevos aprendices del programa de mantenimiento.</w:t>
            </w:r>
          </w:p>
        </w:tc>
        <w:tc>
          <w:tcPr>
            <w:tcW w:w="2409" w:type="dxa"/>
            <w:tcBorders>
              <w:top w:val="single" w:sz="4" w:space="0" w:color="000000"/>
              <w:left w:val="single" w:sz="4" w:space="0" w:color="000000"/>
              <w:bottom w:val="single" w:sz="4" w:space="0" w:color="000000"/>
              <w:right w:val="single" w:sz="4" w:space="0" w:color="000000"/>
            </w:tcBorders>
            <w:hideMark/>
          </w:tcPr>
          <w:p w14:paraId="045B4A0D" w14:textId="77777777" w:rsidR="000B4751" w:rsidRDefault="00DB462D" w:rsidP="000B4751">
            <w:pPr>
              <w:pStyle w:val="TableParagraph"/>
              <w:ind w:right="94"/>
              <w:jc w:val="both"/>
              <w:rPr>
                <w:rFonts w:asciiTheme="majorHAnsi" w:hAnsiTheme="majorHAnsi" w:cstheme="majorHAnsi"/>
                <w:b/>
                <w:sz w:val="18"/>
                <w:szCs w:val="18"/>
              </w:rPr>
            </w:pPr>
            <w:r w:rsidRPr="00DB462D">
              <w:rPr>
                <w:rFonts w:asciiTheme="majorHAnsi" w:hAnsiTheme="majorHAnsi" w:cstheme="majorHAnsi"/>
                <w:b/>
                <w:sz w:val="18"/>
                <w:szCs w:val="18"/>
              </w:rPr>
              <w:t>ANEXO 16.</w:t>
            </w:r>
          </w:p>
          <w:p w14:paraId="62F738AB" w14:textId="1F124CC9" w:rsidR="00DB462D" w:rsidRPr="00DB462D" w:rsidRDefault="00DB462D" w:rsidP="000B4751">
            <w:pPr>
              <w:pStyle w:val="TableParagraph"/>
              <w:ind w:right="94"/>
              <w:jc w:val="both"/>
              <w:rPr>
                <w:rFonts w:asciiTheme="majorHAnsi" w:hAnsiTheme="majorHAnsi" w:cstheme="majorHAnsi"/>
                <w:sz w:val="18"/>
                <w:szCs w:val="18"/>
              </w:rPr>
            </w:pPr>
            <w:r>
              <w:rPr>
                <w:rFonts w:asciiTheme="majorHAnsi" w:hAnsiTheme="majorHAnsi" w:cstheme="majorHAnsi"/>
                <w:sz w:val="18"/>
                <w:szCs w:val="18"/>
              </w:rPr>
              <w:t>Horario asignado por coordinación para la ejecución de la prueba.</w:t>
            </w:r>
          </w:p>
        </w:tc>
      </w:tr>
      <w:tr w:rsidR="000B4751" w:rsidRPr="000B4751" w14:paraId="69ADE95E" w14:textId="77777777" w:rsidTr="000B4751">
        <w:trPr>
          <w:trHeight w:val="1464"/>
        </w:trPr>
        <w:tc>
          <w:tcPr>
            <w:tcW w:w="480" w:type="dxa"/>
            <w:tcBorders>
              <w:top w:val="single" w:sz="4" w:space="0" w:color="000000"/>
              <w:left w:val="single" w:sz="4" w:space="0" w:color="000000"/>
              <w:bottom w:val="single" w:sz="4" w:space="0" w:color="000000"/>
              <w:right w:val="single" w:sz="4" w:space="0" w:color="000000"/>
            </w:tcBorders>
            <w:hideMark/>
          </w:tcPr>
          <w:p w14:paraId="333D865F" w14:textId="77777777" w:rsidR="000B4751" w:rsidRPr="000B4751" w:rsidRDefault="000B4751" w:rsidP="000B4751">
            <w:pPr>
              <w:pStyle w:val="TableParagraph"/>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17</w:t>
            </w:r>
          </w:p>
        </w:tc>
        <w:tc>
          <w:tcPr>
            <w:tcW w:w="3094" w:type="dxa"/>
            <w:tcBorders>
              <w:top w:val="single" w:sz="4" w:space="0" w:color="000000"/>
              <w:left w:val="single" w:sz="4" w:space="0" w:color="000000"/>
              <w:bottom w:val="single" w:sz="4" w:space="0" w:color="000000"/>
              <w:right w:val="single" w:sz="4" w:space="0" w:color="000000"/>
            </w:tcBorders>
            <w:hideMark/>
          </w:tcPr>
          <w:p w14:paraId="5A58ADA5" w14:textId="77777777" w:rsidR="000B4751" w:rsidRPr="000B4751" w:rsidRDefault="000B4751" w:rsidP="000B4751">
            <w:pPr>
              <w:pStyle w:val="TableParagraph"/>
              <w:ind w:left="108" w:right="96"/>
              <w:jc w:val="both"/>
              <w:rPr>
                <w:rFonts w:asciiTheme="majorHAnsi" w:hAnsiTheme="majorHAnsi" w:cstheme="majorHAnsi"/>
                <w:sz w:val="18"/>
                <w:szCs w:val="18"/>
              </w:rPr>
            </w:pPr>
            <w:r w:rsidRPr="000B4751">
              <w:rPr>
                <w:rFonts w:asciiTheme="majorHAnsi" w:hAnsiTheme="majorHAnsi" w:cstheme="majorHAnsi"/>
                <w:sz w:val="18"/>
                <w:szCs w:val="18"/>
              </w:rPr>
              <w:t>Apoyar las evaluaciones técnicas dentro de los procesos de contratación pública relacionados con elementos propios de la Formación</w:t>
            </w:r>
            <w:r w:rsidRPr="000B4751">
              <w:rPr>
                <w:rFonts w:asciiTheme="majorHAnsi" w:hAnsiTheme="majorHAnsi" w:cstheme="majorHAnsi"/>
                <w:spacing w:val="6"/>
                <w:sz w:val="18"/>
                <w:szCs w:val="18"/>
              </w:rPr>
              <w:t xml:space="preserve"> </w:t>
            </w:r>
            <w:r w:rsidRPr="000B4751">
              <w:rPr>
                <w:rFonts w:asciiTheme="majorHAnsi" w:hAnsiTheme="majorHAnsi" w:cstheme="majorHAnsi"/>
                <w:sz w:val="18"/>
                <w:szCs w:val="18"/>
              </w:rPr>
              <w:t>Profesional,</w:t>
            </w:r>
            <w:r w:rsidRPr="000B4751">
              <w:rPr>
                <w:rFonts w:asciiTheme="majorHAnsi" w:hAnsiTheme="majorHAnsi" w:cstheme="majorHAnsi"/>
                <w:spacing w:val="6"/>
                <w:sz w:val="18"/>
                <w:szCs w:val="18"/>
              </w:rPr>
              <w:t xml:space="preserve"> </w:t>
            </w:r>
            <w:r w:rsidRPr="000B4751">
              <w:rPr>
                <w:rFonts w:asciiTheme="majorHAnsi" w:hAnsiTheme="majorHAnsi" w:cstheme="majorHAnsi"/>
                <w:sz w:val="18"/>
                <w:szCs w:val="18"/>
              </w:rPr>
              <w:t>cuando</w:t>
            </w:r>
            <w:r w:rsidRPr="000B4751">
              <w:rPr>
                <w:rFonts w:asciiTheme="majorHAnsi" w:hAnsiTheme="majorHAnsi" w:cstheme="majorHAnsi"/>
                <w:spacing w:val="6"/>
                <w:sz w:val="18"/>
                <w:szCs w:val="18"/>
              </w:rPr>
              <w:t xml:space="preserve"> </w:t>
            </w:r>
            <w:r w:rsidRPr="000B4751">
              <w:rPr>
                <w:rFonts w:asciiTheme="majorHAnsi" w:hAnsiTheme="majorHAnsi" w:cstheme="majorHAnsi"/>
                <w:spacing w:val="-5"/>
                <w:sz w:val="18"/>
                <w:szCs w:val="18"/>
              </w:rPr>
              <w:t>sea</w:t>
            </w:r>
          </w:p>
          <w:p w14:paraId="170A898E" w14:textId="77777777" w:rsidR="000B4751" w:rsidRPr="000B4751" w:rsidRDefault="000B4751" w:rsidP="000B4751">
            <w:pPr>
              <w:pStyle w:val="TableParagraph"/>
              <w:spacing w:line="224" w:lineRule="exact"/>
              <w:ind w:left="108"/>
              <w:rPr>
                <w:rFonts w:asciiTheme="majorHAnsi" w:hAnsiTheme="majorHAnsi" w:cstheme="majorHAnsi"/>
                <w:sz w:val="18"/>
                <w:szCs w:val="18"/>
              </w:rPr>
            </w:pPr>
            <w:r w:rsidRPr="000B4751">
              <w:rPr>
                <w:rFonts w:asciiTheme="majorHAnsi" w:hAnsiTheme="majorHAnsi" w:cstheme="majorHAnsi"/>
                <w:spacing w:val="-2"/>
                <w:sz w:val="18"/>
                <w:szCs w:val="18"/>
              </w:rPr>
              <w:t>requerido.</w:t>
            </w:r>
          </w:p>
        </w:tc>
        <w:tc>
          <w:tcPr>
            <w:tcW w:w="2693" w:type="dxa"/>
            <w:tcBorders>
              <w:top w:val="single" w:sz="4" w:space="0" w:color="000000"/>
              <w:left w:val="single" w:sz="4" w:space="0" w:color="000000"/>
              <w:bottom w:val="single" w:sz="4" w:space="0" w:color="000000"/>
              <w:right w:val="single" w:sz="4" w:space="0" w:color="000000"/>
            </w:tcBorders>
            <w:hideMark/>
          </w:tcPr>
          <w:p w14:paraId="0A4BD4AC" w14:textId="4AB31FB8" w:rsidR="000B4751" w:rsidRPr="000B4751" w:rsidRDefault="000B4751" w:rsidP="000B4751">
            <w:pPr>
              <w:pStyle w:val="TableParagraph"/>
              <w:rPr>
                <w:rFonts w:asciiTheme="majorHAnsi" w:hAnsiTheme="majorHAnsi" w:cstheme="majorHAnsi"/>
                <w:sz w:val="18"/>
                <w:szCs w:val="18"/>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1A2A73EC" w14:textId="004D4844" w:rsidR="000B4751" w:rsidRPr="000B4751" w:rsidRDefault="000B4751" w:rsidP="000B4751">
            <w:pPr>
              <w:pStyle w:val="TableParagraph"/>
              <w:ind w:right="94"/>
              <w:jc w:val="both"/>
              <w:rPr>
                <w:rFonts w:asciiTheme="majorHAnsi" w:hAnsiTheme="majorHAnsi" w:cstheme="majorHAnsi"/>
                <w:sz w:val="18"/>
                <w:szCs w:val="18"/>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10F4231A" w14:textId="77777777" w:rsidTr="000B4751">
        <w:trPr>
          <w:trHeight w:val="1709"/>
        </w:trPr>
        <w:tc>
          <w:tcPr>
            <w:tcW w:w="480" w:type="dxa"/>
            <w:tcBorders>
              <w:top w:val="single" w:sz="4" w:space="0" w:color="000000"/>
              <w:left w:val="single" w:sz="4" w:space="0" w:color="000000"/>
              <w:bottom w:val="single" w:sz="4" w:space="0" w:color="000000"/>
              <w:right w:val="single" w:sz="4" w:space="0" w:color="000000"/>
            </w:tcBorders>
            <w:hideMark/>
          </w:tcPr>
          <w:p w14:paraId="4FDEA3AC" w14:textId="77777777" w:rsidR="000B4751" w:rsidRPr="000B4751" w:rsidRDefault="000B4751">
            <w:pPr>
              <w:pStyle w:val="TableParagraph"/>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18</w:t>
            </w:r>
          </w:p>
        </w:tc>
        <w:tc>
          <w:tcPr>
            <w:tcW w:w="3094" w:type="dxa"/>
            <w:tcBorders>
              <w:top w:val="single" w:sz="4" w:space="0" w:color="000000"/>
              <w:left w:val="single" w:sz="4" w:space="0" w:color="000000"/>
              <w:bottom w:val="single" w:sz="4" w:space="0" w:color="000000"/>
              <w:right w:val="single" w:sz="4" w:space="0" w:color="000000"/>
            </w:tcBorders>
            <w:hideMark/>
          </w:tcPr>
          <w:p w14:paraId="2B39E63C" w14:textId="77777777" w:rsidR="000B4751" w:rsidRPr="000B4751" w:rsidRDefault="000B4751">
            <w:pPr>
              <w:pStyle w:val="TableParagraph"/>
              <w:ind w:left="108" w:right="96"/>
              <w:jc w:val="both"/>
              <w:rPr>
                <w:rFonts w:asciiTheme="majorHAnsi" w:hAnsiTheme="majorHAnsi" w:cstheme="majorHAnsi"/>
                <w:sz w:val="18"/>
                <w:szCs w:val="18"/>
              </w:rPr>
            </w:pPr>
            <w:r w:rsidRPr="000B4751">
              <w:rPr>
                <w:rFonts w:asciiTheme="majorHAnsi" w:hAnsiTheme="majorHAnsi" w:cstheme="majorHAnsi"/>
                <w:sz w:val="18"/>
                <w:szCs w:val="18"/>
              </w:rPr>
              <w:t>Velar por el buen uso y permanencia de los elementos y equipos</w:t>
            </w:r>
            <w:r w:rsidRPr="000B4751">
              <w:rPr>
                <w:rFonts w:asciiTheme="majorHAnsi" w:hAnsiTheme="majorHAnsi" w:cstheme="majorHAnsi"/>
                <w:spacing w:val="-8"/>
                <w:sz w:val="18"/>
                <w:szCs w:val="18"/>
              </w:rPr>
              <w:t xml:space="preserve"> </w:t>
            </w:r>
            <w:r w:rsidRPr="000B4751">
              <w:rPr>
                <w:rFonts w:asciiTheme="majorHAnsi" w:hAnsiTheme="majorHAnsi" w:cstheme="majorHAnsi"/>
                <w:sz w:val="18"/>
                <w:szCs w:val="18"/>
              </w:rPr>
              <w:t>ubicados</w:t>
            </w:r>
            <w:r w:rsidRPr="000B4751">
              <w:rPr>
                <w:rFonts w:asciiTheme="majorHAnsi" w:hAnsiTheme="majorHAnsi" w:cstheme="majorHAnsi"/>
                <w:spacing w:val="-7"/>
                <w:sz w:val="18"/>
                <w:szCs w:val="18"/>
              </w:rPr>
              <w:t xml:space="preserve"> </w:t>
            </w:r>
            <w:r w:rsidRPr="000B4751">
              <w:rPr>
                <w:rFonts w:asciiTheme="majorHAnsi" w:hAnsiTheme="majorHAnsi" w:cstheme="majorHAnsi"/>
                <w:sz w:val="18"/>
                <w:szCs w:val="18"/>
              </w:rPr>
              <w:t>en</w:t>
            </w:r>
            <w:r w:rsidRPr="000B4751">
              <w:rPr>
                <w:rFonts w:asciiTheme="majorHAnsi" w:hAnsiTheme="majorHAnsi" w:cstheme="majorHAnsi"/>
                <w:spacing w:val="-7"/>
                <w:sz w:val="18"/>
                <w:szCs w:val="18"/>
              </w:rPr>
              <w:t xml:space="preserve"> </w:t>
            </w:r>
            <w:r w:rsidRPr="000B4751">
              <w:rPr>
                <w:rFonts w:asciiTheme="majorHAnsi" w:hAnsiTheme="majorHAnsi" w:cstheme="majorHAnsi"/>
                <w:sz w:val="18"/>
                <w:szCs w:val="18"/>
              </w:rPr>
              <w:t>el</w:t>
            </w:r>
            <w:r w:rsidRPr="000B4751">
              <w:rPr>
                <w:rFonts w:asciiTheme="majorHAnsi" w:hAnsiTheme="majorHAnsi" w:cstheme="majorHAnsi"/>
                <w:spacing w:val="-8"/>
                <w:sz w:val="18"/>
                <w:szCs w:val="18"/>
              </w:rPr>
              <w:t xml:space="preserve"> </w:t>
            </w:r>
            <w:r w:rsidRPr="000B4751">
              <w:rPr>
                <w:rFonts w:asciiTheme="majorHAnsi" w:hAnsiTheme="majorHAnsi" w:cstheme="majorHAnsi"/>
                <w:sz w:val="18"/>
                <w:szCs w:val="18"/>
              </w:rPr>
              <w:t>lugar</w:t>
            </w:r>
            <w:r w:rsidRPr="000B4751">
              <w:rPr>
                <w:rFonts w:asciiTheme="majorHAnsi" w:hAnsiTheme="majorHAnsi" w:cstheme="majorHAnsi"/>
                <w:spacing w:val="-9"/>
                <w:sz w:val="18"/>
                <w:szCs w:val="18"/>
              </w:rPr>
              <w:t xml:space="preserve"> </w:t>
            </w:r>
            <w:r w:rsidRPr="000B4751">
              <w:rPr>
                <w:rFonts w:asciiTheme="majorHAnsi" w:hAnsiTheme="majorHAnsi" w:cstheme="majorHAnsi"/>
                <w:sz w:val="18"/>
                <w:szCs w:val="18"/>
              </w:rPr>
              <w:t>donde se preste el servicio.</w:t>
            </w:r>
          </w:p>
        </w:tc>
        <w:tc>
          <w:tcPr>
            <w:tcW w:w="2693" w:type="dxa"/>
            <w:tcBorders>
              <w:top w:val="single" w:sz="4" w:space="0" w:color="000000"/>
              <w:left w:val="single" w:sz="4" w:space="0" w:color="000000"/>
              <w:bottom w:val="single" w:sz="4" w:space="0" w:color="000000"/>
              <w:right w:val="single" w:sz="4" w:space="0" w:color="000000"/>
            </w:tcBorders>
            <w:hideMark/>
          </w:tcPr>
          <w:p w14:paraId="67426316" w14:textId="77777777" w:rsidR="000B4751" w:rsidRPr="000B4751" w:rsidRDefault="000B4751">
            <w:pPr>
              <w:pStyle w:val="TableParagraph"/>
              <w:tabs>
                <w:tab w:val="left" w:pos="2331"/>
              </w:tabs>
              <w:ind w:right="96"/>
              <w:jc w:val="both"/>
              <w:rPr>
                <w:rFonts w:asciiTheme="majorHAnsi" w:hAnsiTheme="majorHAnsi" w:cstheme="majorHAnsi"/>
                <w:sz w:val="18"/>
                <w:szCs w:val="18"/>
              </w:rPr>
            </w:pPr>
            <w:r w:rsidRPr="000B4751">
              <w:rPr>
                <w:rFonts w:asciiTheme="majorHAnsi" w:hAnsiTheme="majorHAnsi" w:cstheme="majorHAnsi"/>
                <w:sz w:val="18"/>
                <w:szCs w:val="18"/>
              </w:rPr>
              <w:t xml:space="preserve">Se realizaron las acciones de aseo con los aprendices al finalizar la jornada y </w:t>
            </w:r>
            <w:r w:rsidRPr="000B4751">
              <w:rPr>
                <w:rFonts w:asciiTheme="majorHAnsi" w:hAnsiTheme="majorHAnsi" w:cstheme="majorHAnsi"/>
                <w:spacing w:val="-2"/>
                <w:sz w:val="18"/>
                <w:szCs w:val="18"/>
              </w:rPr>
              <w:t>verificación</w:t>
            </w:r>
            <w:r w:rsidRPr="000B4751">
              <w:rPr>
                <w:rFonts w:asciiTheme="majorHAnsi" w:hAnsiTheme="majorHAnsi" w:cstheme="majorHAnsi"/>
                <w:sz w:val="18"/>
                <w:szCs w:val="18"/>
              </w:rPr>
              <w:tab/>
            </w:r>
            <w:r w:rsidRPr="000B4751">
              <w:rPr>
                <w:rFonts w:asciiTheme="majorHAnsi" w:hAnsiTheme="majorHAnsi" w:cstheme="majorHAnsi"/>
                <w:spacing w:val="-5"/>
                <w:sz w:val="18"/>
                <w:szCs w:val="18"/>
              </w:rPr>
              <w:t>del</w:t>
            </w:r>
          </w:p>
          <w:p w14:paraId="78E03448" w14:textId="77777777" w:rsidR="000B4751" w:rsidRPr="000B4751" w:rsidRDefault="000B4751">
            <w:pPr>
              <w:pStyle w:val="TableParagraph"/>
              <w:ind w:right="96"/>
              <w:jc w:val="both"/>
              <w:rPr>
                <w:rFonts w:asciiTheme="majorHAnsi" w:hAnsiTheme="majorHAnsi" w:cstheme="majorHAnsi"/>
                <w:sz w:val="18"/>
                <w:szCs w:val="18"/>
              </w:rPr>
            </w:pPr>
            <w:r w:rsidRPr="000B4751">
              <w:rPr>
                <w:rFonts w:asciiTheme="majorHAnsi" w:hAnsiTheme="majorHAnsi" w:cstheme="majorHAnsi"/>
                <w:sz w:val="18"/>
                <w:szCs w:val="18"/>
              </w:rPr>
              <w:t xml:space="preserve">funcionamiento de los </w:t>
            </w:r>
            <w:r w:rsidRPr="000B4751">
              <w:rPr>
                <w:rFonts w:asciiTheme="majorHAnsi" w:hAnsiTheme="majorHAnsi" w:cstheme="majorHAnsi"/>
                <w:spacing w:val="-2"/>
                <w:sz w:val="18"/>
                <w:szCs w:val="18"/>
              </w:rPr>
              <w:t>equipos.</w:t>
            </w:r>
          </w:p>
        </w:tc>
        <w:tc>
          <w:tcPr>
            <w:tcW w:w="2409" w:type="dxa"/>
            <w:tcBorders>
              <w:top w:val="single" w:sz="4" w:space="0" w:color="000000"/>
              <w:left w:val="single" w:sz="4" w:space="0" w:color="000000"/>
              <w:bottom w:val="single" w:sz="4" w:space="0" w:color="000000"/>
              <w:right w:val="single" w:sz="4" w:space="0" w:color="000000"/>
            </w:tcBorders>
            <w:hideMark/>
          </w:tcPr>
          <w:p w14:paraId="4C42A092" w14:textId="77777777" w:rsidR="000B4751" w:rsidRPr="000B4751" w:rsidRDefault="000B4751">
            <w:pPr>
              <w:pStyle w:val="TableParagraph"/>
              <w:spacing w:line="244" w:lineRule="exact"/>
              <w:rPr>
                <w:rFonts w:asciiTheme="majorHAnsi" w:hAnsiTheme="majorHAnsi" w:cstheme="majorHAnsi"/>
                <w:b/>
                <w:sz w:val="18"/>
                <w:szCs w:val="18"/>
              </w:rPr>
            </w:pPr>
            <w:r w:rsidRPr="000B4751">
              <w:rPr>
                <w:rFonts w:asciiTheme="majorHAnsi" w:hAnsiTheme="majorHAnsi" w:cstheme="majorHAnsi"/>
                <w:b/>
                <w:sz w:val="18"/>
                <w:szCs w:val="18"/>
              </w:rPr>
              <w:t>ANEXO</w:t>
            </w:r>
            <w:r w:rsidRPr="000B4751">
              <w:rPr>
                <w:rFonts w:asciiTheme="majorHAnsi" w:hAnsiTheme="majorHAnsi" w:cstheme="majorHAnsi"/>
                <w:b/>
                <w:spacing w:val="-5"/>
                <w:sz w:val="18"/>
                <w:szCs w:val="18"/>
              </w:rPr>
              <w:t xml:space="preserve"> 18</w:t>
            </w:r>
          </w:p>
          <w:p w14:paraId="3316E8F7" w14:textId="77777777" w:rsidR="000B4751" w:rsidRPr="000B4751" w:rsidRDefault="000B4751">
            <w:pPr>
              <w:pStyle w:val="TableParagraph"/>
              <w:rPr>
                <w:rFonts w:asciiTheme="majorHAnsi" w:hAnsiTheme="majorHAnsi" w:cstheme="majorHAnsi"/>
                <w:sz w:val="18"/>
                <w:szCs w:val="18"/>
              </w:rPr>
            </w:pPr>
            <w:r w:rsidRPr="000B4751">
              <w:rPr>
                <w:rFonts w:asciiTheme="majorHAnsi" w:hAnsiTheme="majorHAnsi" w:cstheme="majorHAnsi"/>
                <w:sz w:val="18"/>
                <w:szCs w:val="18"/>
              </w:rPr>
              <w:t>Ambientes</w:t>
            </w:r>
            <w:r w:rsidRPr="000B4751">
              <w:rPr>
                <w:rFonts w:asciiTheme="majorHAnsi" w:hAnsiTheme="majorHAnsi" w:cstheme="majorHAnsi"/>
                <w:spacing w:val="76"/>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77"/>
                <w:sz w:val="18"/>
                <w:szCs w:val="18"/>
              </w:rPr>
              <w:t xml:space="preserve"> </w:t>
            </w:r>
            <w:r w:rsidRPr="000B4751">
              <w:rPr>
                <w:rFonts w:asciiTheme="majorHAnsi" w:hAnsiTheme="majorHAnsi" w:cstheme="majorHAnsi"/>
                <w:sz w:val="18"/>
                <w:szCs w:val="18"/>
              </w:rPr>
              <w:t>formación sin novedades</w:t>
            </w:r>
          </w:p>
        </w:tc>
      </w:tr>
      <w:tr w:rsidR="000B4751" w:rsidRPr="000B4751" w14:paraId="6C4F6940" w14:textId="77777777" w:rsidTr="000B4751">
        <w:trPr>
          <w:trHeight w:val="976"/>
        </w:trPr>
        <w:tc>
          <w:tcPr>
            <w:tcW w:w="480" w:type="dxa"/>
            <w:tcBorders>
              <w:top w:val="single" w:sz="4" w:space="0" w:color="000000"/>
              <w:left w:val="single" w:sz="4" w:space="0" w:color="000000"/>
              <w:bottom w:val="single" w:sz="4" w:space="0" w:color="000000"/>
              <w:right w:val="single" w:sz="4" w:space="0" w:color="000000"/>
            </w:tcBorders>
            <w:hideMark/>
          </w:tcPr>
          <w:p w14:paraId="00F347FC" w14:textId="77777777" w:rsidR="000B4751" w:rsidRPr="000B4751" w:rsidRDefault="000B4751">
            <w:pPr>
              <w:pStyle w:val="TableParagraph"/>
              <w:spacing w:line="243" w:lineRule="exact"/>
              <w:ind w:left="0" w:right="48"/>
              <w:jc w:val="center"/>
              <w:rPr>
                <w:rFonts w:asciiTheme="majorHAnsi" w:hAnsiTheme="majorHAnsi" w:cstheme="majorHAnsi"/>
                <w:sz w:val="18"/>
                <w:szCs w:val="18"/>
              </w:rPr>
            </w:pPr>
            <w:r w:rsidRPr="000B4751">
              <w:rPr>
                <w:rFonts w:asciiTheme="majorHAnsi" w:hAnsiTheme="majorHAnsi" w:cstheme="majorHAnsi"/>
                <w:spacing w:val="-5"/>
                <w:sz w:val="18"/>
                <w:szCs w:val="18"/>
              </w:rPr>
              <w:t>19</w:t>
            </w:r>
          </w:p>
        </w:tc>
        <w:tc>
          <w:tcPr>
            <w:tcW w:w="3094" w:type="dxa"/>
            <w:tcBorders>
              <w:top w:val="single" w:sz="4" w:space="0" w:color="000000"/>
              <w:left w:val="single" w:sz="4" w:space="0" w:color="000000"/>
              <w:bottom w:val="single" w:sz="4" w:space="0" w:color="000000"/>
              <w:right w:val="single" w:sz="4" w:space="0" w:color="000000"/>
            </w:tcBorders>
            <w:hideMark/>
          </w:tcPr>
          <w:p w14:paraId="4ACBB0C3" w14:textId="16EE86E1" w:rsidR="000B4751" w:rsidRPr="000B4751" w:rsidRDefault="000B4751" w:rsidP="00DB462D">
            <w:pPr>
              <w:pStyle w:val="TableParagraph"/>
              <w:ind w:left="108" w:right="95"/>
              <w:jc w:val="both"/>
              <w:rPr>
                <w:rFonts w:asciiTheme="majorHAnsi" w:hAnsiTheme="majorHAnsi" w:cstheme="majorHAnsi"/>
                <w:sz w:val="18"/>
                <w:szCs w:val="18"/>
              </w:rPr>
            </w:pPr>
            <w:r w:rsidRPr="000B4751">
              <w:rPr>
                <w:rFonts w:asciiTheme="majorHAnsi" w:hAnsiTheme="majorHAnsi" w:cstheme="majorHAnsi"/>
                <w:sz w:val="18"/>
                <w:szCs w:val="18"/>
              </w:rPr>
              <w:t>Participar y garantizar la participación de aprendices en las actividades</w:t>
            </w:r>
            <w:r w:rsidRPr="000B4751">
              <w:rPr>
                <w:rFonts w:asciiTheme="majorHAnsi" w:hAnsiTheme="majorHAnsi" w:cstheme="majorHAnsi"/>
                <w:spacing w:val="29"/>
                <w:sz w:val="18"/>
                <w:szCs w:val="18"/>
              </w:rPr>
              <w:t xml:space="preserve">  </w:t>
            </w:r>
            <w:r w:rsidRPr="000B4751">
              <w:rPr>
                <w:rFonts w:asciiTheme="majorHAnsi" w:hAnsiTheme="majorHAnsi" w:cstheme="majorHAnsi"/>
                <w:sz w:val="18"/>
                <w:szCs w:val="18"/>
              </w:rPr>
              <w:t>programadas</w:t>
            </w:r>
            <w:r w:rsidRPr="000B4751">
              <w:rPr>
                <w:rFonts w:asciiTheme="majorHAnsi" w:hAnsiTheme="majorHAnsi" w:cstheme="majorHAnsi"/>
                <w:spacing w:val="29"/>
                <w:sz w:val="18"/>
                <w:szCs w:val="18"/>
              </w:rPr>
              <w:t xml:space="preserve">  </w:t>
            </w:r>
            <w:r w:rsidRPr="000B4751">
              <w:rPr>
                <w:rFonts w:asciiTheme="majorHAnsi" w:hAnsiTheme="majorHAnsi" w:cstheme="majorHAnsi"/>
                <w:sz w:val="18"/>
                <w:szCs w:val="18"/>
              </w:rPr>
              <w:t>por</w:t>
            </w:r>
            <w:r w:rsidRPr="000B4751">
              <w:rPr>
                <w:rFonts w:asciiTheme="majorHAnsi" w:hAnsiTheme="majorHAnsi" w:cstheme="majorHAnsi"/>
                <w:spacing w:val="31"/>
                <w:sz w:val="18"/>
                <w:szCs w:val="18"/>
              </w:rPr>
              <w:t xml:space="preserve">  </w:t>
            </w:r>
            <w:r w:rsidRPr="000B4751">
              <w:rPr>
                <w:rFonts w:asciiTheme="majorHAnsi" w:hAnsiTheme="majorHAnsi" w:cstheme="majorHAnsi"/>
                <w:spacing w:val="-5"/>
                <w:sz w:val="18"/>
                <w:szCs w:val="18"/>
              </w:rPr>
              <w:t>el</w:t>
            </w:r>
            <w:r w:rsidR="00DB462D">
              <w:rPr>
                <w:rFonts w:asciiTheme="majorHAnsi" w:hAnsiTheme="majorHAnsi" w:cstheme="majorHAnsi"/>
                <w:spacing w:val="-5"/>
                <w:sz w:val="18"/>
                <w:szCs w:val="18"/>
              </w:rPr>
              <w:t xml:space="preserve"> </w:t>
            </w:r>
            <w:r w:rsidRPr="000B4751">
              <w:rPr>
                <w:rFonts w:asciiTheme="majorHAnsi" w:hAnsiTheme="majorHAnsi" w:cstheme="majorHAnsi"/>
                <w:sz w:val="18"/>
                <w:szCs w:val="18"/>
              </w:rPr>
              <w:t>grupo</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de</w:t>
            </w:r>
            <w:r w:rsidRPr="000B4751">
              <w:rPr>
                <w:rFonts w:asciiTheme="majorHAnsi" w:hAnsiTheme="majorHAnsi" w:cstheme="majorHAnsi"/>
                <w:spacing w:val="-4"/>
                <w:sz w:val="18"/>
                <w:szCs w:val="18"/>
              </w:rPr>
              <w:t xml:space="preserve"> </w:t>
            </w:r>
            <w:r w:rsidRPr="000B4751">
              <w:rPr>
                <w:rFonts w:asciiTheme="majorHAnsi" w:hAnsiTheme="majorHAnsi" w:cstheme="majorHAnsi"/>
                <w:sz w:val="18"/>
                <w:szCs w:val="18"/>
              </w:rPr>
              <w:t>Bienestar</w:t>
            </w:r>
            <w:r w:rsidRPr="000B4751">
              <w:rPr>
                <w:rFonts w:asciiTheme="majorHAnsi" w:hAnsiTheme="majorHAnsi" w:cstheme="majorHAnsi"/>
                <w:spacing w:val="-3"/>
                <w:sz w:val="18"/>
                <w:szCs w:val="18"/>
              </w:rPr>
              <w:t xml:space="preserve"> </w:t>
            </w:r>
            <w:r w:rsidRPr="000B4751">
              <w:rPr>
                <w:rFonts w:asciiTheme="majorHAnsi" w:hAnsiTheme="majorHAnsi" w:cstheme="majorHAnsi"/>
                <w:sz w:val="18"/>
                <w:szCs w:val="18"/>
              </w:rPr>
              <w:t>al</w:t>
            </w:r>
            <w:r w:rsidRPr="000B4751">
              <w:rPr>
                <w:rFonts w:asciiTheme="majorHAnsi" w:hAnsiTheme="majorHAnsi" w:cstheme="majorHAnsi"/>
                <w:spacing w:val="-2"/>
                <w:sz w:val="18"/>
                <w:szCs w:val="18"/>
              </w:rPr>
              <w:t xml:space="preserve"> Aprendiz.</w:t>
            </w:r>
          </w:p>
        </w:tc>
        <w:tc>
          <w:tcPr>
            <w:tcW w:w="2693" w:type="dxa"/>
            <w:tcBorders>
              <w:top w:val="single" w:sz="4" w:space="0" w:color="000000"/>
              <w:left w:val="single" w:sz="4" w:space="0" w:color="000000"/>
              <w:bottom w:val="single" w:sz="4" w:space="0" w:color="000000"/>
              <w:right w:val="single" w:sz="4" w:space="0" w:color="000000"/>
            </w:tcBorders>
            <w:hideMark/>
          </w:tcPr>
          <w:p w14:paraId="03490139" w14:textId="77777777" w:rsidR="000B4751" w:rsidRPr="000B4751" w:rsidRDefault="000B4751">
            <w:pPr>
              <w:pStyle w:val="TableParagraph"/>
              <w:tabs>
                <w:tab w:val="left" w:pos="1663"/>
                <w:tab w:val="left" w:pos="2438"/>
              </w:tabs>
              <w:ind w:right="96"/>
              <w:jc w:val="both"/>
              <w:rPr>
                <w:rFonts w:asciiTheme="majorHAnsi" w:hAnsiTheme="majorHAnsi" w:cstheme="majorHAnsi"/>
                <w:sz w:val="18"/>
                <w:szCs w:val="18"/>
              </w:rPr>
            </w:pPr>
            <w:r w:rsidRPr="000B4751">
              <w:rPr>
                <w:rFonts w:asciiTheme="majorHAnsi" w:hAnsiTheme="majorHAnsi" w:cstheme="majorHAnsi"/>
                <w:sz w:val="18"/>
                <w:szCs w:val="18"/>
              </w:rPr>
              <w:t xml:space="preserve">Se compartió el horario o franjas horarias de bienestar </w:t>
            </w:r>
            <w:r w:rsidRPr="000B4751">
              <w:rPr>
                <w:rFonts w:asciiTheme="majorHAnsi" w:hAnsiTheme="majorHAnsi" w:cstheme="majorHAnsi"/>
                <w:spacing w:val="-2"/>
                <w:sz w:val="18"/>
                <w:szCs w:val="18"/>
              </w:rPr>
              <w:t>suministrado</w:t>
            </w:r>
            <w:r w:rsidRPr="000B4751">
              <w:rPr>
                <w:rFonts w:asciiTheme="majorHAnsi" w:hAnsiTheme="majorHAnsi" w:cstheme="majorHAnsi"/>
                <w:sz w:val="18"/>
                <w:szCs w:val="18"/>
              </w:rPr>
              <w:tab/>
            </w:r>
            <w:r w:rsidRPr="000B4751">
              <w:rPr>
                <w:rFonts w:asciiTheme="majorHAnsi" w:hAnsiTheme="majorHAnsi" w:cstheme="majorHAnsi"/>
                <w:spacing w:val="-5"/>
                <w:sz w:val="18"/>
                <w:szCs w:val="18"/>
              </w:rPr>
              <w:t>por</w:t>
            </w:r>
            <w:r w:rsidRPr="000B4751">
              <w:rPr>
                <w:rFonts w:asciiTheme="majorHAnsi" w:hAnsiTheme="majorHAnsi" w:cstheme="majorHAnsi"/>
                <w:sz w:val="18"/>
                <w:szCs w:val="18"/>
              </w:rPr>
              <w:tab/>
            </w:r>
            <w:r w:rsidRPr="000B4751">
              <w:rPr>
                <w:rFonts w:asciiTheme="majorHAnsi" w:hAnsiTheme="majorHAnsi" w:cstheme="majorHAnsi"/>
                <w:spacing w:val="-5"/>
                <w:sz w:val="18"/>
                <w:szCs w:val="18"/>
              </w:rPr>
              <w:t>el</w:t>
            </w:r>
          </w:p>
          <w:p w14:paraId="22C0915F" w14:textId="77777777" w:rsidR="000B4751" w:rsidRPr="000B4751" w:rsidRDefault="000B4751">
            <w:pPr>
              <w:pStyle w:val="TableParagraph"/>
              <w:spacing w:line="224" w:lineRule="exact"/>
              <w:rPr>
                <w:rFonts w:asciiTheme="majorHAnsi" w:hAnsiTheme="majorHAnsi" w:cstheme="majorHAnsi"/>
                <w:sz w:val="18"/>
                <w:szCs w:val="18"/>
              </w:rPr>
            </w:pPr>
            <w:r w:rsidRPr="000B4751">
              <w:rPr>
                <w:rFonts w:asciiTheme="majorHAnsi" w:hAnsiTheme="majorHAnsi" w:cstheme="majorHAnsi"/>
                <w:spacing w:val="-2"/>
                <w:sz w:val="18"/>
                <w:szCs w:val="18"/>
              </w:rPr>
              <w:t>coordinador</w:t>
            </w:r>
          </w:p>
        </w:tc>
        <w:tc>
          <w:tcPr>
            <w:tcW w:w="2409" w:type="dxa"/>
            <w:tcBorders>
              <w:top w:val="single" w:sz="4" w:space="0" w:color="000000"/>
              <w:left w:val="single" w:sz="4" w:space="0" w:color="000000"/>
              <w:bottom w:val="single" w:sz="4" w:space="0" w:color="000000"/>
              <w:right w:val="single" w:sz="4" w:space="0" w:color="000000"/>
            </w:tcBorders>
            <w:hideMark/>
          </w:tcPr>
          <w:p w14:paraId="50959CB0" w14:textId="77777777" w:rsidR="000B4751" w:rsidRPr="000B4751" w:rsidRDefault="000B4751">
            <w:pPr>
              <w:pStyle w:val="TableParagraph"/>
              <w:spacing w:line="243" w:lineRule="exact"/>
              <w:rPr>
                <w:rFonts w:asciiTheme="majorHAnsi" w:hAnsiTheme="majorHAnsi" w:cstheme="majorHAnsi"/>
                <w:b/>
                <w:sz w:val="18"/>
                <w:szCs w:val="18"/>
              </w:rPr>
            </w:pPr>
            <w:r w:rsidRPr="000B4751">
              <w:rPr>
                <w:rFonts w:asciiTheme="majorHAnsi" w:hAnsiTheme="majorHAnsi" w:cstheme="majorHAnsi"/>
                <w:b/>
                <w:sz w:val="18"/>
                <w:szCs w:val="18"/>
              </w:rPr>
              <w:t>ANEXO</w:t>
            </w:r>
            <w:r w:rsidRPr="000B4751">
              <w:rPr>
                <w:rFonts w:asciiTheme="majorHAnsi" w:hAnsiTheme="majorHAnsi" w:cstheme="majorHAnsi"/>
                <w:b/>
                <w:spacing w:val="-5"/>
                <w:sz w:val="18"/>
                <w:szCs w:val="18"/>
              </w:rPr>
              <w:t xml:space="preserve"> 19</w:t>
            </w:r>
          </w:p>
          <w:p w14:paraId="16A8FF1B" w14:textId="77777777" w:rsidR="000B4751" w:rsidRPr="000B4751" w:rsidRDefault="000B4751">
            <w:pPr>
              <w:pStyle w:val="TableParagraph"/>
              <w:tabs>
                <w:tab w:val="left" w:pos="1386"/>
              </w:tabs>
              <w:ind w:right="95"/>
              <w:rPr>
                <w:rFonts w:asciiTheme="majorHAnsi" w:hAnsiTheme="majorHAnsi" w:cstheme="majorHAnsi"/>
                <w:sz w:val="18"/>
                <w:szCs w:val="18"/>
              </w:rPr>
            </w:pPr>
            <w:r w:rsidRPr="000B4751">
              <w:rPr>
                <w:rFonts w:asciiTheme="majorHAnsi" w:hAnsiTheme="majorHAnsi" w:cstheme="majorHAnsi"/>
                <w:spacing w:val="-2"/>
                <w:sz w:val="18"/>
                <w:szCs w:val="18"/>
              </w:rPr>
              <w:t>Participación</w:t>
            </w:r>
            <w:r w:rsidRPr="000B4751">
              <w:rPr>
                <w:rFonts w:asciiTheme="majorHAnsi" w:hAnsiTheme="majorHAnsi" w:cstheme="majorHAnsi"/>
                <w:sz w:val="18"/>
                <w:szCs w:val="18"/>
              </w:rPr>
              <w:tab/>
            </w:r>
            <w:r w:rsidRPr="000B4751">
              <w:rPr>
                <w:rFonts w:asciiTheme="majorHAnsi" w:hAnsiTheme="majorHAnsi" w:cstheme="majorHAnsi"/>
                <w:spacing w:val="-2"/>
                <w:sz w:val="18"/>
                <w:szCs w:val="18"/>
              </w:rPr>
              <w:t xml:space="preserve">actividades </w:t>
            </w:r>
            <w:r w:rsidRPr="000B4751">
              <w:rPr>
                <w:rFonts w:asciiTheme="majorHAnsi" w:hAnsiTheme="majorHAnsi" w:cstheme="majorHAnsi"/>
                <w:sz w:val="18"/>
                <w:szCs w:val="18"/>
              </w:rPr>
              <w:t>Bienestar al aprendiz</w:t>
            </w:r>
          </w:p>
        </w:tc>
      </w:tr>
    </w:tbl>
    <w:p w14:paraId="4D8005D5" w14:textId="77777777" w:rsidR="000B4751" w:rsidRDefault="000B4751" w:rsidP="0041134D">
      <w:pPr>
        <w:rPr>
          <w:b/>
          <w:bCs/>
          <w:color w:val="C00000"/>
          <w:highlight w:val="cyan"/>
        </w:rPr>
      </w:pPr>
    </w:p>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094"/>
        <w:gridCol w:w="2693"/>
        <w:gridCol w:w="2409"/>
      </w:tblGrid>
      <w:tr w:rsidR="000B4751" w:rsidRPr="000B4751" w14:paraId="77CEEE72" w14:textId="77777777" w:rsidTr="000B4751">
        <w:trPr>
          <w:trHeight w:val="976"/>
        </w:trPr>
        <w:tc>
          <w:tcPr>
            <w:tcW w:w="480" w:type="dxa"/>
            <w:tcBorders>
              <w:top w:val="single" w:sz="4" w:space="0" w:color="000000"/>
              <w:left w:val="single" w:sz="4" w:space="0" w:color="000000"/>
              <w:bottom w:val="single" w:sz="4" w:space="0" w:color="000000"/>
              <w:right w:val="single" w:sz="4" w:space="0" w:color="000000"/>
            </w:tcBorders>
            <w:hideMark/>
          </w:tcPr>
          <w:p w14:paraId="15D12FE4" w14:textId="77777777" w:rsidR="000B4751" w:rsidRPr="000B4751" w:rsidRDefault="000B4751" w:rsidP="000B4751">
            <w:pPr>
              <w:pStyle w:val="TableParagraph"/>
              <w:spacing w:line="243" w:lineRule="exact"/>
              <w:ind w:left="0" w:right="48"/>
              <w:jc w:val="center"/>
              <w:rPr>
                <w:rFonts w:asciiTheme="majorHAnsi" w:hAnsiTheme="majorHAnsi" w:cstheme="majorHAnsi"/>
                <w:sz w:val="20"/>
              </w:rPr>
            </w:pPr>
            <w:r w:rsidRPr="000B4751">
              <w:rPr>
                <w:rFonts w:asciiTheme="majorHAnsi" w:hAnsiTheme="majorHAnsi" w:cstheme="majorHAnsi"/>
                <w:spacing w:val="-5"/>
                <w:sz w:val="20"/>
              </w:rPr>
              <w:t>20</w:t>
            </w:r>
          </w:p>
        </w:tc>
        <w:tc>
          <w:tcPr>
            <w:tcW w:w="3094" w:type="dxa"/>
            <w:tcBorders>
              <w:top w:val="single" w:sz="4" w:space="0" w:color="000000"/>
              <w:left w:val="single" w:sz="4" w:space="0" w:color="000000"/>
              <w:bottom w:val="single" w:sz="4" w:space="0" w:color="000000"/>
              <w:right w:val="single" w:sz="4" w:space="0" w:color="000000"/>
            </w:tcBorders>
            <w:hideMark/>
          </w:tcPr>
          <w:p w14:paraId="1526F38E" w14:textId="77777777" w:rsidR="000B4751" w:rsidRPr="000B4751" w:rsidRDefault="000B4751" w:rsidP="000B4751">
            <w:pPr>
              <w:pStyle w:val="TableParagraph"/>
              <w:ind w:left="108" w:right="96"/>
              <w:jc w:val="both"/>
              <w:rPr>
                <w:rFonts w:asciiTheme="majorHAnsi" w:hAnsiTheme="majorHAnsi" w:cstheme="majorHAnsi"/>
                <w:sz w:val="20"/>
              </w:rPr>
            </w:pPr>
            <w:r w:rsidRPr="000B4751">
              <w:rPr>
                <w:rFonts w:asciiTheme="majorHAnsi" w:hAnsiTheme="majorHAnsi" w:cstheme="majorHAnsi"/>
                <w:sz w:val="20"/>
              </w:rPr>
              <w:t>Aplicar procesos y procedimientos establecidos</w:t>
            </w:r>
            <w:r w:rsidRPr="000B4751">
              <w:rPr>
                <w:rFonts w:asciiTheme="majorHAnsi" w:hAnsiTheme="majorHAnsi" w:cstheme="majorHAnsi"/>
                <w:spacing w:val="-1"/>
                <w:sz w:val="20"/>
              </w:rPr>
              <w:t xml:space="preserve"> </w:t>
            </w:r>
            <w:r w:rsidRPr="000B4751">
              <w:rPr>
                <w:rFonts w:asciiTheme="majorHAnsi" w:hAnsiTheme="majorHAnsi" w:cstheme="majorHAnsi"/>
                <w:sz w:val="20"/>
              </w:rPr>
              <w:t>por la</w:t>
            </w:r>
            <w:r w:rsidRPr="000B4751">
              <w:rPr>
                <w:rFonts w:asciiTheme="majorHAnsi" w:hAnsiTheme="majorHAnsi" w:cstheme="majorHAnsi"/>
                <w:spacing w:val="-1"/>
                <w:sz w:val="20"/>
              </w:rPr>
              <w:t xml:space="preserve"> </w:t>
            </w:r>
            <w:r w:rsidRPr="000B4751">
              <w:rPr>
                <w:rFonts w:asciiTheme="majorHAnsi" w:hAnsiTheme="majorHAnsi" w:cstheme="majorHAnsi"/>
                <w:sz w:val="20"/>
              </w:rPr>
              <w:t>entidad,</w:t>
            </w:r>
            <w:r w:rsidRPr="000B4751">
              <w:rPr>
                <w:rFonts w:asciiTheme="majorHAnsi" w:hAnsiTheme="majorHAnsi" w:cstheme="majorHAnsi"/>
                <w:spacing w:val="-1"/>
                <w:sz w:val="20"/>
              </w:rPr>
              <w:t xml:space="preserve"> </w:t>
            </w:r>
            <w:r w:rsidRPr="000B4751">
              <w:rPr>
                <w:rFonts w:asciiTheme="majorHAnsi" w:hAnsiTheme="majorHAnsi" w:cstheme="majorHAnsi"/>
                <w:sz w:val="20"/>
              </w:rPr>
              <w:t>para la gestión</w:t>
            </w:r>
            <w:r w:rsidRPr="000B4751">
              <w:rPr>
                <w:rFonts w:asciiTheme="majorHAnsi" w:hAnsiTheme="majorHAnsi" w:cstheme="majorHAnsi"/>
                <w:spacing w:val="41"/>
                <w:sz w:val="20"/>
              </w:rPr>
              <w:t xml:space="preserve">  </w:t>
            </w:r>
            <w:r w:rsidRPr="000B4751">
              <w:rPr>
                <w:rFonts w:asciiTheme="majorHAnsi" w:hAnsiTheme="majorHAnsi" w:cstheme="majorHAnsi"/>
                <w:sz w:val="20"/>
              </w:rPr>
              <w:t>documental</w:t>
            </w:r>
            <w:r w:rsidRPr="000B4751">
              <w:rPr>
                <w:rFonts w:asciiTheme="majorHAnsi" w:hAnsiTheme="majorHAnsi" w:cstheme="majorHAnsi"/>
                <w:spacing w:val="42"/>
                <w:sz w:val="20"/>
              </w:rPr>
              <w:t xml:space="preserve">  </w:t>
            </w:r>
            <w:r w:rsidRPr="000B4751">
              <w:rPr>
                <w:rFonts w:asciiTheme="majorHAnsi" w:hAnsiTheme="majorHAnsi" w:cstheme="majorHAnsi"/>
                <w:spacing w:val="-2"/>
                <w:sz w:val="20"/>
              </w:rPr>
              <w:t>relacionada</w:t>
            </w:r>
          </w:p>
          <w:p w14:paraId="125A4B22" w14:textId="77777777" w:rsidR="000B4751" w:rsidRPr="000B4751" w:rsidRDefault="000B4751" w:rsidP="000B4751">
            <w:pPr>
              <w:pStyle w:val="TableParagraph"/>
              <w:spacing w:line="225" w:lineRule="exact"/>
              <w:ind w:left="108"/>
              <w:jc w:val="both"/>
              <w:rPr>
                <w:rFonts w:asciiTheme="majorHAnsi" w:hAnsiTheme="majorHAnsi" w:cstheme="majorHAnsi"/>
                <w:sz w:val="20"/>
              </w:rPr>
            </w:pPr>
            <w:r w:rsidRPr="000B4751">
              <w:rPr>
                <w:rFonts w:asciiTheme="majorHAnsi" w:hAnsiTheme="majorHAnsi" w:cstheme="majorHAnsi"/>
                <w:sz w:val="20"/>
              </w:rPr>
              <w:t>con</w:t>
            </w:r>
            <w:r w:rsidRPr="000B4751">
              <w:rPr>
                <w:rFonts w:asciiTheme="majorHAnsi" w:hAnsiTheme="majorHAnsi" w:cstheme="majorHAnsi"/>
                <w:spacing w:val="-4"/>
                <w:sz w:val="20"/>
              </w:rPr>
              <w:t xml:space="preserve"> </w:t>
            </w:r>
            <w:r w:rsidRPr="000B4751">
              <w:rPr>
                <w:rFonts w:asciiTheme="majorHAnsi" w:hAnsiTheme="majorHAnsi" w:cstheme="majorHAnsi"/>
                <w:sz w:val="20"/>
              </w:rPr>
              <w:t>el</w:t>
            </w:r>
            <w:r w:rsidRPr="000B4751">
              <w:rPr>
                <w:rFonts w:asciiTheme="majorHAnsi" w:hAnsiTheme="majorHAnsi" w:cstheme="majorHAnsi"/>
                <w:spacing w:val="-4"/>
                <w:sz w:val="20"/>
              </w:rPr>
              <w:t xml:space="preserve"> </w:t>
            </w:r>
            <w:r w:rsidRPr="000B4751">
              <w:rPr>
                <w:rFonts w:asciiTheme="majorHAnsi" w:hAnsiTheme="majorHAnsi" w:cstheme="majorHAnsi"/>
                <w:sz w:val="20"/>
              </w:rPr>
              <w:t>objeto</w:t>
            </w:r>
            <w:r w:rsidRPr="000B4751">
              <w:rPr>
                <w:rFonts w:asciiTheme="majorHAnsi" w:hAnsiTheme="majorHAnsi" w:cstheme="majorHAnsi"/>
                <w:spacing w:val="-1"/>
                <w:sz w:val="20"/>
              </w:rPr>
              <w:t xml:space="preserve"> </w:t>
            </w:r>
            <w:r w:rsidRPr="000B4751">
              <w:rPr>
                <w:rFonts w:asciiTheme="majorHAnsi" w:hAnsiTheme="majorHAnsi" w:cstheme="majorHAnsi"/>
                <w:spacing w:val="-2"/>
                <w:sz w:val="20"/>
              </w:rPr>
              <w:t>contractual.</w:t>
            </w:r>
          </w:p>
        </w:tc>
        <w:tc>
          <w:tcPr>
            <w:tcW w:w="2693" w:type="dxa"/>
            <w:tcBorders>
              <w:top w:val="single" w:sz="4" w:space="0" w:color="000000"/>
              <w:left w:val="single" w:sz="4" w:space="0" w:color="000000"/>
              <w:bottom w:val="single" w:sz="4" w:space="0" w:color="000000"/>
              <w:right w:val="single" w:sz="4" w:space="0" w:color="000000"/>
            </w:tcBorders>
            <w:hideMark/>
          </w:tcPr>
          <w:p w14:paraId="2D0101D6" w14:textId="4C70F83D" w:rsidR="000B4751" w:rsidRPr="000B4751" w:rsidRDefault="000B4751" w:rsidP="000B4751">
            <w:pPr>
              <w:pStyle w:val="TableParagraph"/>
              <w:spacing w:line="243" w:lineRule="exact"/>
              <w:rPr>
                <w:rFonts w:asciiTheme="majorHAnsi" w:hAnsiTheme="majorHAnsi" w:cstheme="majorHAnsi"/>
                <w:sz w:val="20"/>
              </w:rPr>
            </w:pPr>
            <w:r w:rsidRPr="000B4751">
              <w:rPr>
                <w:rFonts w:asciiTheme="majorHAnsi" w:hAnsiTheme="majorHAnsi" w:cstheme="majorHAnsi"/>
                <w:sz w:val="18"/>
                <w:szCs w:val="18"/>
              </w:rPr>
              <w:t>Para el periodo del informe no se ejecutaron acciones referentes al cumplimiento de esta obligación</w:t>
            </w:r>
          </w:p>
        </w:tc>
        <w:tc>
          <w:tcPr>
            <w:tcW w:w="2409" w:type="dxa"/>
            <w:tcBorders>
              <w:top w:val="single" w:sz="4" w:space="0" w:color="000000"/>
              <w:left w:val="single" w:sz="4" w:space="0" w:color="000000"/>
              <w:bottom w:val="single" w:sz="4" w:space="0" w:color="000000"/>
              <w:right w:val="single" w:sz="4" w:space="0" w:color="000000"/>
            </w:tcBorders>
            <w:hideMark/>
          </w:tcPr>
          <w:p w14:paraId="1AB04836" w14:textId="2C8B2D04" w:rsidR="000B4751" w:rsidRPr="000B4751" w:rsidRDefault="000B4751" w:rsidP="000B4751">
            <w:pPr>
              <w:pStyle w:val="TableParagraph"/>
              <w:ind w:right="94"/>
              <w:jc w:val="both"/>
              <w:rPr>
                <w:rFonts w:asciiTheme="majorHAnsi" w:hAnsiTheme="majorHAnsi" w:cstheme="majorHAnsi"/>
                <w:sz w:val="20"/>
              </w:rPr>
            </w:pPr>
            <w:r w:rsidRPr="000B4751">
              <w:rPr>
                <w:rFonts w:asciiTheme="majorHAnsi" w:hAnsiTheme="majorHAnsi" w:cstheme="majorHAnsi"/>
                <w:sz w:val="18"/>
                <w:szCs w:val="18"/>
              </w:rPr>
              <w:t xml:space="preserve">No se programó actividad relacionada para este </w:t>
            </w:r>
            <w:r w:rsidRPr="000B4751">
              <w:rPr>
                <w:rFonts w:asciiTheme="majorHAnsi" w:hAnsiTheme="majorHAnsi" w:cstheme="majorHAnsi"/>
                <w:spacing w:val="-2"/>
                <w:sz w:val="18"/>
                <w:szCs w:val="18"/>
              </w:rPr>
              <w:t>periodo</w:t>
            </w:r>
          </w:p>
        </w:tc>
      </w:tr>
      <w:tr w:rsidR="000B4751" w:rsidRPr="000B4751" w14:paraId="0C046E07" w14:textId="77777777" w:rsidTr="000B4751">
        <w:trPr>
          <w:trHeight w:val="1221"/>
        </w:trPr>
        <w:tc>
          <w:tcPr>
            <w:tcW w:w="480" w:type="dxa"/>
            <w:tcBorders>
              <w:top w:val="single" w:sz="4" w:space="0" w:color="000000"/>
              <w:left w:val="single" w:sz="4" w:space="0" w:color="000000"/>
              <w:bottom w:val="single" w:sz="4" w:space="0" w:color="000000"/>
              <w:right w:val="single" w:sz="4" w:space="0" w:color="000000"/>
            </w:tcBorders>
            <w:hideMark/>
          </w:tcPr>
          <w:p w14:paraId="589E7968" w14:textId="77777777" w:rsidR="000B4751" w:rsidRPr="000B4751" w:rsidRDefault="000B4751" w:rsidP="000B4751">
            <w:pPr>
              <w:pStyle w:val="TableParagraph"/>
              <w:spacing w:line="243" w:lineRule="exact"/>
              <w:ind w:left="0" w:right="48"/>
              <w:jc w:val="center"/>
              <w:rPr>
                <w:rFonts w:asciiTheme="majorHAnsi" w:hAnsiTheme="majorHAnsi" w:cstheme="majorHAnsi"/>
                <w:sz w:val="20"/>
              </w:rPr>
            </w:pPr>
            <w:r w:rsidRPr="000B4751">
              <w:rPr>
                <w:rFonts w:asciiTheme="majorHAnsi" w:hAnsiTheme="majorHAnsi" w:cstheme="majorHAnsi"/>
                <w:spacing w:val="-5"/>
                <w:sz w:val="20"/>
              </w:rPr>
              <w:t>21</w:t>
            </w:r>
          </w:p>
        </w:tc>
        <w:tc>
          <w:tcPr>
            <w:tcW w:w="3094" w:type="dxa"/>
            <w:tcBorders>
              <w:top w:val="single" w:sz="4" w:space="0" w:color="000000"/>
              <w:left w:val="single" w:sz="4" w:space="0" w:color="000000"/>
              <w:bottom w:val="single" w:sz="4" w:space="0" w:color="000000"/>
              <w:right w:val="single" w:sz="4" w:space="0" w:color="000000"/>
            </w:tcBorders>
            <w:hideMark/>
          </w:tcPr>
          <w:p w14:paraId="52A47D7F" w14:textId="77777777" w:rsidR="000B4751" w:rsidRPr="000B4751" w:rsidRDefault="000B4751" w:rsidP="000B4751">
            <w:pPr>
              <w:pStyle w:val="TableParagraph"/>
              <w:ind w:left="108" w:right="96"/>
              <w:jc w:val="both"/>
              <w:rPr>
                <w:rFonts w:asciiTheme="majorHAnsi" w:hAnsiTheme="majorHAnsi" w:cstheme="majorHAnsi"/>
                <w:sz w:val="20"/>
              </w:rPr>
            </w:pPr>
            <w:r w:rsidRPr="000B4751">
              <w:rPr>
                <w:rFonts w:asciiTheme="majorHAnsi" w:hAnsiTheme="majorHAnsi" w:cstheme="majorHAnsi"/>
                <w:spacing w:val="-2"/>
                <w:sz w:val="20"/>
              </w:rPr>
              <w:t>Las</w:t>
            </w:r>
            <w:r w:rsidRPr="000B4751">
              <w:rPr>
                <w:rFonts w:asciiTheme="majorHAnsi" w:hAnsiTheme="majorHAnsi" w:cstheme="majorHAnsi"/>
                <w:spacing w:val="-6"/>
                <w:sz w:val="20"/>
              </w:rPr>
              <w:t xml:space="preserve"> </w:t>
            </w:r>
            <w:r w:rsidRPr="000B4751">
              <w:rPr>
                <w:rFonts w:asciiTheme="majorHAnsi" w:hAnsiTheme="majorHAnsi" w:cstheme="majorHAnsi"/>
                <w:spacing w:val="-2"/>
                <w:sz w:val="20"/>
              </w:rPr>
              <w:t>demás</w:t>
            </w:r>
            <w:r w:rsidRPr="000B4751">
              <w:rPr>
                <w:rFonts w:asciiTheme="majorHAnsi" w:hAnsiTheme="majorHAnsi" w:cstheme="majorHAnsi"/>
                <w:spacing w:val="-6"/>
                <w:sz w:val="20"/>
              </w:rPr>
              <w:t xml:space="preserve"> </w:t>
            </w:r>
            <w:r w:rsidRPr="000B4751">
              <w:rPr>
                <w:rFonts w:asciiTheme="majorHAnsi" w:hAnsiTheme="majorHAnsi" w:cstheme="majorHAnsi"/>
                <w:spacing w:val="-2"/>
                <w:sz w:val="20"/>
              </w:rPr>
              <w:t>que</w:t>
            </w:r>
            <w:r w:rsidRPr="000B4751">
              <w:rPr>
                <w:rFonts w:asciiTheme="majorHAnsi" w:hAnsiTheme="majorHAnsi" w:cstheme="majorHAnsi"/>
                <w:spacing w:val="-9"/>
                <w:sz w:val="20"/>
              </w:rPr>
              <w:t xml:space="preserve"> </w:t>
            </w:r>
            <w:r w:rsidRPr="000B4751">
              <w:rPr>
                <w:rFonts w:asciiTheme="majorHAnsi" w:hAnsiTheme="majorHAnsi" w:cstheme="majorHAnsi"/>
                <w:spacing w:val="-2"/>
                <w:sz w:val="20"/>
              </w:rPr>
              <w:t>sean</w:t>
            </w:r>
            <w:r w:rsidRPr="000B4751">
              <w:rPr>
                <w:rFonts w:asciiTheme="majorHAnsi" w:hAnsiTheme="majorHAnsi" w:cstheme="majorHAnsi"/>
                <w:spacing w:val="-6"/>
                <w:sz w:val="20"/>
              </w:rPr>
              <w:t xml:space="preserve"> </w:t>
            </w:r>
            <w:r w:rsidRPr="000B4751">
              <w:rPr>
                <w:rFonts w:asciiTheme="majorHAnsi" w:hAnsiTheme="majorHAnsi" w:cstheme="majorHAnsi"/>
                <w:spacing w:val="-2"/>
                <w:sz w:val="20"/>
              </w:rPr>
              <w:t>necesarias</w:t>
            </w:r>
            <w:r w:rsidRPr="000B4751">
              <w:rPr>
                <w:rFonts w:asciiTheme="majorHAnsi" w:hAnsiTheme="majorHAnsi" w:cstheme="majorHAnsi"/>
                <w:spacing w:val="-6"/>
                <w:sz w:val="20"/>
              </w:rPr>
              <w:t xml:space="preserve"> </w:t>
            </w:r>
            <w:r w:rsidRPr="000B4751">
              <w:rPr>
                <w:rFonts w:asciiTheme="majorHAnsi" w:hAnsiTheme="majorHAnsi" w:cstheme="majorHAnsi"/>
                <w:spacing w:val="-2"/>
                <w:sz w:val="20"/>
              </w:rPr>
              <w:t xml:space="preserve">para </w:t>
            </w:r>
            <w:r w:rsidRPr="000B4751">
              <w:rPr>
                <w:rFonts w:asciiTheme="majorHAnsi" w:hAnsiTheme="majorHAnsi" w:cstheme="majorHAnsi"/>
                <w:sz w:val="20"/>
              </w:rPr>
              <w:t xml:space="preserve">el cumplimiento del objeto del </w:t>
            </w:r>
            <w:r w:rsidRPr="000B4751">
              <w:rPr>
                <w:rFonts w:asciiTheme="majorHAnsi" w:hAnsiTheme="majorHAnsi" w:cstheme="majorHAnsi"/>
                <w:spacing w:val="-2"/>
                <w:sz w:val="20"/>
              </w:rPr>
              <w:t>contrato.</w:t>
            </w:r>
          </w:p>
        </w:tc>
        <w:tc>
          <w:tcPr>
            <w:tcW w:w="2693" w:type="dxa"/>
            <w:tcBorders>
              <w:top w:val="single" w:sz="4" w:space="0" w:color="000000"/>
              <w:left w:val="single" w:sz="4" w:space="0" w:color="000000"/>
              <w:bottom w:val="single" w:sz="4" w:space="0" w:color="000000"/>
              <w:right w:val="single" w:sz="4" w:space="0" w:color="000000"/>
            </w:tcBorders>
            <w:hideMark/>
          </w:tcPr>
          <w:p w14:paraId="0B6F4E80" w14:textId="67D0F34E" w:rsidR="000B4751" w:rsidRPr="000B4751" w:rsidRDefault="00DB462D" w:rsidP="000B4751">
            <w:pPr>
              <w:pStyle w:val="TableParagraph"/>
              <w:rPr>
                <w:rFonts w:asciiTheme="majorHAnsi" w:hAnsiTheme="majorHAnsi" w:cstheme="majorHAnsi"/>
                <w:sz w:val="20"/>
              </w:rPr>
            </w:pPr>
            <w:r>
              <w:rPr>
                <w:rFonts w:asciiTheme="majorHAnsi" w:hAnsiTheme="majorHAnsi" w:cstheme="majorHAnsi"/>
                <w:sz w:val="18"/>
                <w:szCs w:val="18"/>
              </w:rPr>
              <w:t>Se planeó, reviso y se estructuro la prueba de manera pertinente para la selección de los aspirantes al Técnico de mantenimiento en Taller actitudinal.</w:t>
            </w:r>
          </w:p>
        </w:tc>
        <w:tc>
          <w:tcPr>
            <w:tcW w:w="2409" w:type="dxa"/>
            <w:tcBorders>
              <w:top w:val="single" w:sz="4" w:space="0" w:color="000000"/>
              <w:left w:val="single" w:sz="4" w:space="0" w:color="000000"/>
              <w:bottom w:val="single" w:sz="4" w:space="0" w:color="000000"/>
              <w:right w:val="single" w:sz="4" w:space="0" w:color="000000"/>
            </w:tcBorders>
            <w:hideMark/>
          </w:tcPr>
          <w:p w14:paraId="20041F92" w14:textId="77777777" w:rsidR="000B4751" w:rsidRPr="00DB462D" w:rsidRDefault="00DB462D" w:rsidP="000B4751">
            <w:pPr>
              <w:pStyle w:val="TableParagraph"/>
              <w:ind w:right="94"/>
              <w:jc w:val="both"/>
              <w:rPr>
                <w:rFonts w:asciiTheme="majorHAnsi" w:hAnsiTheme="majorHAnsi" w:cstheme="majorHAnsi"/>
                <w:b/>
                <w:sz w:val="18"/>
                <w:szCs w:val="18"/>
              </w:rPr>
            </w:pPr>
            <w:r w:rsidRPr="00DB462D">
              <w:rPr>
                <w:rFonts w:asciiTheme="majorHAnsi" w:hAnsiTheme="majorHAnsi" w:cstheme="majorHAnsi"/>
                <w:b/>
                <w:sz w:val="18"/>
                <w:szCs w:val="18"/>
              </w:rPr>
              <w:t>ANEXO 21.</w:t>
            </w:r>
          </w:p>
          <w:p w14:paraId="46B205FB" w14:textId="77777777" w:rsidR="00DB462D" w:rsidRDefault="00DB462D" w:rsidP="000B4751">
            <w:pPr>
              <w:pStyle w:val="TableParagraph"/>
              <w:ind w:right="94"/>
              <w:jc w:val="both"/>
              <w:rPr>
                <w:rFonts w:asciiTheme="majorHAnsi" w:hAnsiTheme="majorHAnsi" w:cstheme="majorHAnsi"/>
                <w:sz w:val="18"/>
                <w:szCs w:val="18"/>
              </w:rPr>
            </w:pPr>
            <w:r>
              <w:rPr>
                <w:rFonts w:asciiTheme="majorHAnsi" w:hAnsiTheme="majorHAnsi" w:cstheme="majorHAnsi"/>
                <w:sz w:val="18"/>
                <w:szCs w:val="18"/>
              </w:rPr>
              <w:t>Citacion a reunión de FASE II.</w:t>
            </w:r>
          </w:p>
          <w:p w14:paraId="246CE0E3" w14:textId="77777777" w:rsidR="00DB462D" w:rsidRDefault="00DB462D" w:rsidP="000B4751">
            <w:pPr>
              <w:pStyle w:val="TableParagraph"/>
              <w:ind w:right="94"/>
              <w:jc w:val="both"/>
              <w:rPr>
                <w:rFonts w:asciiTheme="majorHAnsi" w:hAnsiTheme="majorHAnsi" w:cstheme="majorHAnsi"/>
                <w:sz w:val="18"/>
                <w:szCs w:val="18"/>
              </w:rPr>
            </w:pPr>
            <w:r>
              <w:rPr>
                <w:rFonts w:asciiTheme="majorHAnsi" w:hAnsiTheme="majorHAnsi" w:cstheme="majorHAnsi"/>
                <w:sz w:val="18"/>
                <w:szCs w:val="18"/>
              </w:rPr>
              <w:t>Taller realizado.</w:t>
            </w:r>
          </w:p>
          <w:p w14:paraId="4823446A" w14:textId="0A0ED219" w:rsidR="00DB462D" w:rsidRPr="000B4751" w:rsidRDefault="00DB462D" w:rsidP="000B4751">
            <w:pPr>
              <w:pStyle w:val="TableParagraph"/>
              <w:ind w:right="94"/>
              <w:jc w:val="both"/>
              <w:rPr>
                <w:rFonts w:asciiTheme="majorHAnsi" w:hAnsiTheme="majorHAnsi" w:cstheme="majorHAnsi"/>
                <w:sz w:val="20"/>
              </w:rPr>
            </w:pPr>
            <w:r>
              <w:rPr>
                <w:rFonts w:asciiTheme="majorHAnsi" w:hAnsiTheme="majorHAnsi" w:cstheme="majorHAnsi"/>
                <w:sz w:val="18"/>
                <w:szCs w:val="18"/>
              </w:rPr>
              <w:t>Formatos respectivos.</w:t>
            </w:r>
          </w:p>
        </w:tc>
      </w:tr>
    </w:tbl>
    <w:p w14:paraId="2F37B13C" w14:textId="7FFC3875" w:rsidR="000B4751" w:rsidRDefault="000B4751" w:rsidP="0041134D">
      <w:pPr>
        <w:rPr>
          <w:b/>
          <w:bCs/>
          <w:color w:val="C00000"/>
          <w:highlight w:val="cyan"/>
        </w:rPr>
      </w:pPr>
    </w:p>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44C758E5" w14:textId="03B31291" w:rsidR="0041134D" w:rsidRPr="00AE6553"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w:t>
      </w:r>
      <w:r w:rsidRPr="00AE6553">
        <w:t xml:space="preserve">pago de la planilla de seguridad social y parafiscal nro. </w:t>
      </w:r>
      <w:r w:rsidR="00AE6553" w:rsidRPr="00AE6553">
        <w:t xml:space="preserve">9503819897 de la planilla aportes en línea </w:t>
      </w:r>
      <w:r w:rsidRPr="00AE6553">
        <w:t xml:space="preserve"> referente al </w:t>
      </w:r>
      <w:r w:rsidR="00AE6553" w:rsidRPr="00AE6553">
        <w:t>m</w:t>
      </w:r>
      <w:r w:rsidR="00AE6553">
        <w:t>es de ABRIL del año 2026</w:t>
      </w:r>
      <w:r w:rsidRPr="00AE6553">
        <w:t>.</w:t>
      </w:r>
    </w:p>
    <w:p w14:paraId="2EAA15C5" w14:textId="77777777" w:rsidR="0041134D" w:rsidRDefault="0041134D" w:rsidP="0041134D"/>
    <w:p w14:paraId="7CF67600" w14:textId="39B3CEFF" w:rsidR="00AE6553" w:rsidRDefault="0041134D" w:rsidP="00AE6553">
      <w:r>
        <w:t>Cordialmente,</w:t>
      </w:r>
    </w:p>
    <w:p w14:paraId="1619EA91" w14:textId="4218DF5C" w:rsidR="00AE6553" w:rsidRDefault="00AE6553" w:rsidP="00AE6553">
      <w:pPr>
        <w:pStyle w:val="Textoindependiente"/>
        <w:spacing w:before="176"/>
      </w:pPr>
      <w:r>
        <w:rPr>
          <w:rFonts w:ascii="Arial MT"/>
          <w:noProof/>
        </w:rPr>
        <w:drawing>
          <wp:anchor distT="0" distB="0" distL="0" distR="0" simplePos="0" relativeHeight="251658240" behindDoc="1" locked="0" layoutInCell="1" allowOverlap="1" wp14:anchorId="68872E9F" wp14:editId="3E62A3D8">
            <wp:simplePos x="0" y="0"/>
            <wp:positionH relativeFrom="page">
              <wp:posOffset>1472404</wp:posOffset>
            </wp:positionH>
            <wp:positionV relativeFrom="paragraph">
              <wp:posOffset>45426</wp:posOffset>
            </wp:positionV>
            <wp:extent cx="1714500" cy="752475"/>
            <wp:effectExtent l="0" t="0" r="0" b="9525"/>
            <wp:wrapNone/>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752475"/>
                    </a:xfrm>
                    <a:prstGeom prst="rect">
                      <a:avLst/>
                    </a:prstGeom>
                    <a:noFill/>
                  </pic:spPr>
                </pic:pic>
              </a:graphicData>
            </a:graphic>
            <wp14:sizeRelH relativeFrom="page">
              <wp14:pctWidth>0</wp14:pctWidth>
            </wp14:sizeRelH>
            <wp14:sizeRelV relativeFrom="page">
              <wp14:pctHeight>0</wp14:pctHeight>
            </wp14:sizeRelV>
          </wp:anchor>
        </w:drawing>
      </w:r>
    </w:p>
    <w:p w14:paraId="06F01473" w14:textId="77777777" w:rsidR="00AE6553" w:rsidRDefault="00AE6553" w:rsidP="00AE6553">
      <w:pPr>
        <w:pStyle w:val="Textoindependiente"/>
        <w:tabs>
          <w:tab w:val="left" w:pos="3961"/>
        </w:tabs>
        <w:spacing w:line="360" w:lineRule="auto"/>
        <w:ind w:right="7196"/>
      </w:pPr>
      <w:r>
        <w:t xml:space="preserve">Firma </w:t>
      </w:r>
      <w:r>
        <w:rPr>
          <w:u w:val="single"/>
        </w:rPr>
        <w:tab/>
      </w:r>
      <w:r>
        <w:t xml:space="preserve"> </w:t>
      </w:r>
    </w:p>
    <w:p w14:paraId="2D7F4EDE" w14:textId="77777777" w:rsidR="00AE6553" w:rsidRPr="00AE6553" w:rsidRDefault="00AE6553" w:rsidP="00AE6553">
      <w:pPr>
        <w:pStyle w:val="Textoindependiente"/>
        <w:tabs>
          <w:tab w:val="left" w:pos="3961"/>
        </w:tabs>
        <w:spacing w:line="360" w:lineRule="auto"/>
        <w:ind w:right="7196"/>
        <w:rPr>
          <w:sz w:val="20"/>
        </w:rPr>
      </w:pPr>
      <w:r w:rsidRPr="00AE6553">
        <w:rPr>
          <w:sz w:val="20"/>
        </w:rPr>
        <w:t>Ricardo Rodríguez R</w:t>
      </w:r>
      <w:r w:rsidRPr="00AE6553">
        <w:rPr>
          <w:sz w:val="20"/>
        </w:rPr>
        <w:t xml:space="preserve">amírez </w:t>
      </w:r>
    </w:p>
    <w:p w14:paraId="7B488D38" w14:textId="0801571F" w:rsidR="00AE6553" w:rsidRPr="00AE6553" w:rsidRDefault="00AE6553" w:rsidP="00AE6553">
      <w:pPr>
        <w:pStyle w:val="Textoindependiente"/>
        <w:tabs>
          <w:tab w:val="left" w:pos="3961"/>
        </w:tabs>
        <w:spacing w:line="360" w:lineRule="auto"/>
        <w:ind w:right="7196"/>
        <w:rPr>
          <w:sz w:val="20"/>
        </w:rPr>
      </w:pPr>
      <w:r w:rsidRPr="00AE6553">
        <w:rPr>
          <w:spacing w:val="-2"/>
          <w:sz w:val="20"/>
        </w:rPr>
        <w:t>Contratista</w:t>
      </w:r>
    </w:p>
    <w:p w14:paraId="3D00F58A" w14:textId="77777777" w:rsidR="0041134D" w:rsidRDefault="0041134D" w:rsidP="0041134D"/>
    <w:p w14:paraId="4DCCB19B" w14:textId="77777777" w:rsidR="00AE6553" w:rsidRDefault="00AE6553" w:rsidP="00AE6553">
      <w:pPr>
        <w:pStyle w:val="Textoindependiente"/>
        <w:tabs>
          <w:tab w:val="left" w:pos="3961"/>
        </w:tabs>
        <w:spacing w:line="360" w:lineRule="auto"/>
        <w:ind w:right="7196"/>
      </w:pPr>
    </w:p>
    <w:p w14:paraId="40C65C34" w14:textId="77777777" w:rsidR="00AE6553" w:rsidRDefault="00AE6553" w:rsidP="00AE6553">
      <w:pPr>
        <w:pStyle w:val="Textoindependiente"/>
        <w:tabs>
          <w:tab w:val="left" w:pos="3961"/>
        </w:tabs>
        <w:spacing w:line="360" w:lineRule="auto"/>
        <w:ind w:right="7196"/>
      </w:pPr>
    </w:p>
    <w:p w14:paraId="14CC0904" w14:textId="77777777" w:rsidR="00AE6553" w:rsidRDefault="00AE6553" w:rsidP="00AE6553">
      <w:pPr>
        <w:pStyle w:val="Textoindependiente"/>
        <w:tabs>
          <w:tab w:val="left" w:pos="3961"/>
        </w:tabs>
        <w:spacing w:line="360" w:lineRule="auto"/>
        <w:ind w:right="7196"/>
      </w:pPr>
      <w:r>
        <w:t xml:space="preserve">Firma </w:t>
      </w:r>
      <w:r>
        <w:rPr>
          <w:u w:val="single"/>
        </w:rPr>
        <w:tab/>
      </w:r>
      <w:r>
        <w:t xml:space="preserve"> </w:t>
      </w:r>
    </w:p>
    <w:p w14:paraId="08BFEE7F" w14:textId="65A86284" w:rsidR="00AE6553" w:rsidRDefault="00AE6553" w:rsidP="00AE6553">
      <w:pPr>
        <w:pStyle w:val="Textoindependiente"/>
        <w:tabs>
          <w:tab w:val="left" w:pos="3961"/>
        </w:tabs>
        <w:spacing w:line="360" w:lineRule="auto"/>
        <w:ind w:right="7196"/>
      </w:pPr>
      <w:r>
        <w:t xml:space="preserve">Gustavo Beltrán </w:t>
      </w:r>
      <w:r>
        <w:t>Macías</w:t>
      </w:r>
    </w:p>
    <w:p w14:paraId="462D2AB8" w14:textId="77777777" w:rsidR="00AE6553" w:rsidRDefault="00AE6553" w:rsidP="00AE6553">
      <w:pPr>
        <w:pStyle w:val="Textoindependiente"/>
        <w:spacing w:line="268" w:lineRule="exact"/>
        <w:rPr>
          <w:rFonts w:hAnsi="Arial MT"/>
        </w:rPr>
      </w:pPr>
      <w:r>
        <w:t>Supervisor</w:t>
      </w:r>
      <w:r>
        <w:rPr>
          <w:spacing w:val="-9"/>
        </w:rPr>
        <w:t xml:space="preserve"> </w:t>
      </w:r>
      <w:r>
        <w:t>del</w:t>
      </w:r>
      <w:r>
        <w:rPr>
          <w:spacing w:val="-8"/>
        </w:rPr>
        <w:t xml:space="preserve"> </w:t>
      </w:r>
      <w:r>
        <w:t>contrato</w:t>
      </w:r>
      <w:r>
        <w:rPr>
          <w:spacing w:val="-7"/>
        </w:rPr>
        <w:t xml:space="preserve"> </w:t>
      </w:r>
      <w:r>
        <w:t>8963848</w:t>
      </w:r>
      <w:r>
        <w:rPr>
          <w:spacing w:val="-9"/>
        </w:rPr>
        <w:t xml:space="preserve"> </w:t>
      </w:r>
      <w:r>
        <w:t>de</w:t>
      </w:r>
      <w:r>
        <w:rPr>
          <w:spacing w:val="-8"/>
        </w:rPr>
        <w:t xml:space="preserve"> </w:t>
      </w:r>
      <w:r>
        <w:rPr>
          <w:spacing w:val="-4"/>
        </w:rPr>
        <w:t>2026</w:t>
      </w:r>
    </w:p>
    <w:p w14:paraId="52C15005" w14:textId="77777777" w:rsidR="0041134D" w:rsidRDefault="0041134D" w:rsidP="0041134D"/>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bookmarkStart w:id="6" w:name="_GoBack"/>
      <w:bookmarkEnd w:id="6"/>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2F8FA" w14:textId="77777777" w:rsidR="00B304B6" w:rsidRDefault="00B304B6">
      <w:pPr>
        <w:spacing w:line="240" w:lineRule="auto"/>
      </w:pPr>
      <w:r>
        <w:separator/>
      </w:r>
    </w:p>
  </w:endnote>
  <w:endnote w:type="continuationSeparator" w:id="0">
    <w:p w14:paraId="1B925B2B" w14:textId="77777777" w:rsidR="00B304B6" w:rsidRDefault="00B30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B304B6">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5C34B" w14:textId="77777777" w:rsidR="00B304B6" w:rsidRDefault="00B304B6">
      <w:pPr>
        <w:spacing w:line="240" w:lineRule="auto"/>
      </w:pPr>
      <w:r>
        <w:separator/>
      </w:r>
    </w:p>
  </w:footnote>
  <w:footnote w:type="continuationSeparator" w:id="0">
    <w:p w14:paraId="5E82909D" w14:textId="77777777" w:rsidR="00B304B6" w:rsidRDefault="00B304B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84B1F86"/>
    <w:multiLevelType w:val="hybridMultilevel"/>
    <w:tmpl w:val="14008FCC"/>
    <w:lvl w:ilvl="0" w:tplc="FE00D40A">
      <w:numFmt w:val="bullet"/>
      <w:lvlText w:val="-"/>
      <w:lvlJc w:val="left"/>
      <w:pPr>
        <w:ind w:left="466" w:hanging="360"/>
      </w:pPr>
      <w:rPr>
        <w:rFonts w:ascii="Calibri" w:eastAsia="Calibri" w:hAnsi="Calibri" w:cs="Calibri" w:hint="default"/>
        <w:b w:val="0"/>
        <w:bCs w:val="0"/>
        <w:i w:val="0"/>
        <w:iCs w:val="0"/>
        <w:spacing w:val="0"/>
        <w:w w:val="100"/>
        <w:sz w:val="20"/>
        <w:szCs w:val="20"/>
        <w:lang w:val="es-ES" w:eastAsia="en-US" w:bidi="ar-SA"/>
      </w:rPr>
    </w:lvl>
    <w:lvl w:ilvl="1" w:tplc="215ACAEC">
      <w:numFmt w:val="bullet"/>
      <w:lvlText w:val="•"/>
      <w:lvlJc w:val="left"/>
      <w:pPr>
        <w:ind w:left="653" w:hanging="360"/>
      </w:pPr>
      <w:rPr>
        <w:lang w:val="es-ES" w:eastAsia="en-US" w:bidi="ar-SA"/>
      </w:rPr>
    </w:lvl>
    <w:lvl w:ilvl="2" w:tplc="4C468072">
      <w:numFmt w:val="bullet"/>
      <w:lvlText w:val="•"/>
      <w:lvlJc w:val="left"/>
      <w:pPr>
        <w:ind w:left="847" w:hanging="360"/>
      </w:pPr>
      <w:rPr>
        <w:lang w:val="es-ES" w:eastAsia="en-US" w:bidi="ar-SA"/>
      </w:rPr>
    </w:lvl>
    <w:lvl w:ilvl="3" w:tplc="0CC05CBC">
      <w:numFmt w:val="bullet"/>
      <w:lvlText w:val="•"/>
      <w:lvlJc w:val="left"/>
      <w:pPr>
        <w:ind w:left="1041" w:hanging="360"/>
      </w:pPr>
      <w:rPr>
        <w:lang w:val="es-ES" w:eastAsia="en-US" w:bidi="ar-SA"/>
      </w:rPr>
    </w:lvl>
    <w:lvl w:ilvl="4" w:tplc="16AC1694">
      <w:numFmt w:val="bullet"/>
      <w:lvlText w:val="•"/>
      <w:lvlJc w:val="left"/>
      <w:pPr>
        <w:ind w:left="1235" w:hanging="360"/>
      </w:pPr>
      <w:rPr>
        <w:lang w:val="es-ES" w:eastAsia="en-US" w:bidi="ar-SA"/>
      </w:rPr>
    </w:lvl>
    <w:lvl w:ilvl="5" w:tplc="B2726384">
      <w:numFmt w:val="bullet"/>
      <w:lvlText w:val="•"/>
      <w:lvlJc w:val="left"/>
      <w:pPr>
        <w:ind w:left="1429" w:hanging="360"/>
      </w:pPr>
      <w:rPr>
        <w:lang w:val="es-ES" w:eastAsia="en-US" w:bidi="ar-SA"/>
      </w:rPr>
    </w:lvl>
    <w:lvl w:ilvl="6" w:tplc="52D8B406">
      <w:numFmt w:val="bullet"/>
      <w:lvlText w:val="•"/>
      <w:lvlJc w:val="left"/>
      <w:pPr>
        <w:ind w:left="1623" w:hanging="360"/>
      </w:pPr>
      <w:rPr>
        <w:lang w:val="es-ES" w:eastAsia="en-US" w:bidi="ar-SA"/>
      </w:rPr>
    </w:lvl>
    <w:lvl w:ilvl="7" w:tplc="C2C486A0">
      <w:numFmt w:val="bullet"/>
      <w:lvlText w:val="•"/>
      <w:lvlJc w:val="left"/>
      <w:pPr>
        <w:ind w:left="1817" w:hanging="360"/>
      </w:pPr>
      <w:rPr>
        <w:lang w:val="es-ES" w:eastAsia="en-US" w:bidi="ar-SA"/>
      </w:rPr>
    </w:lvl>
    <w:lvl w:ilvl="8" w:tplc="3AF067A0">
      <w:numFmt w:val="bullet"/>
      <w:lvlText w:val="•"/>
      <w:lvlJc w:val="left"/>
      <w:pPr>
        <w:ind w:left="2011" w:hanging="360"/>
      </w:pPr>
      <w:rPr>
        <w:lang w:val="es-ES" w:eastAsia="en-US" w:bidi="ar-SA"/>
      </w:rPr>
    </w:lvl>
  </w:abstractNum>
  <w:num w:numId="1">
    <w:abstractNumId w:val="3"/>
  </w:num>
  <w:num w:numId="2">
    <w:abstractNumId w:val="0"/>
  </w:num>
  <w:num w:numId="3">
    <w:abstractNumId w:val="2"/>
  </w:num>
  <w:num w:numId="4">
    <w:abstractNumId w:val="1"/>
  </w:num>
  <w:num w:numId="5">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0149F"/>
    <w:rsid w:val="00025964"/>
    <w:rsid w:val="00060DF8"/>
    <w:rsid w:val="00064C85"/>
    <w:rsid w:val="00067E9D"/>
    <w:rsid w:val="00080873"/>
    <w:rsid w:val="000B4751"/>
    <w:rsid w:val="000B4A3E"/>
    <w:rsid w:val="001256D9"/>
    <w:rsid w:val="001445DD"/>
    <w:rsid w:val="00153387"/>
    <w:rsid w:val="00197AA1"/>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E7C64"/>
    <w:rsid w:val="0058601C"/>
    <w:rsid w:val="005D1FF1"/>
    <w:rsid w:val="005D32BC"/>
    <w:rsid w:val="006548EB"/>
    <w:rsid w:val="006A3B8C"/>
    <w:rsid w:val="00700762"/>
    <w:rsid w:val="00732331"/>
    <w:rsid w:val="00747BD3"/>
    <w:rsid w:val="007E700C"/>
    <w:rsid w:val="00804956"/>
    <w:rsid w:val="00842884"/>
    <w:rsid w:val="00894F1A"/>
    <w:rsid w:val="008A7FAA"/>
    <w:rsid w:val="008C0FD4"/>
    <w:rsid w:val="008D4206"/>
    <w:rsid w:val="00914E26"/>
    <w:rsid w:val="00942F1C"/>
    <w:rsid w:val="009474AA"/>
    <w:rsid w:val="00962582"/>
    <w:rsid w:val="009917EE"/>
    <w:rsid w:val="00993950"/>
    <w:rsid w:val="00994390"/>
    <w:rsid w:val="009B7C06"/>
    <w:rsid w:val="009C4C43"/>
    <w:rsid w:val="009E27DF"/>
    <w:rsid w:val="00A03812"/>
    <w:rsid w:val="00A203E1"/>
    <w:rsid w:val="00A43C5D"/>
    <w:rsid w:val="00A7513B"/>
    <w:rsid w:val="00A7697D"/>
    <w:rsid w:val="00A811B2"/>
    <w:rsid w:val="00AB07D2"/>
    <w:rsid w:val="00AB4566"/>
    <w:rsid w:val="00AE6553"/>
    <w:rsid w:val="00B304B6"/>
    <w:rsid w:val="00B36340"/>
    <w:rsid w:val="00BE0204"/>
    <w:rsid w:val="00C138D1"/>
    <w:rsid w:val="00C14E35"/>
    <w:rsid w:val="00C21150"/>
    <w:rsid w:val="00C40179"/>
    <w:rsid w:val="00C739ED"/>
    <w:rsid w:val="00C763FD"/>
    <w:rsid w:val="00C82D1B"/>
    <w:rsid w:val="00CF7EAE"/>
    <w:rsid w:val="00D075E4"/>
    <w:rsid w:val="00D16E23"/>
    <w:rsid w:val="00D5577C"/>
    <w:rsid w:val="00DA5ACF"/>
    <w:rsid w:val="00DB462D"/>
    <w:rsid w:val="00DE4CFD"/>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732331"/>
    <w:pPr>
      <w:widowControl w:val="0"/>
      <w:autoSpaceDE w:val="0"/>
      <w:autoSpaceDN w:val="0"/>
      <w:spacing w:line="240" w:lineRule="auto"/>
      <w:ind w:left="106"/>
      <w:jc w:val="left"/>
    </w:pPr>
    <w:rPr>
      <w:lang w:val="es-ES" w:eastAsia="en-US"/>
    </w:rPr>
  </w:style>
  <w:style w:type="table" w:customStyle="1" w:styleId="TableNormal0">
    <w:name w:val="Table Normal"/>
    <w:uiPriority w:val="2"/>
    <w:semiHidden/>
    <w:qFormat/>
    <w:rsid w:val="00732331"/>
    <w:pPr>
      <w:widowControl w:val="0"/>
      <w:autoSpaceDE w:val="0"/>
      <w:autoSpaceDN w:val="0"/>
      <w:spacing w:after="0" w:line="240" w:lineRule="auto"/>
    </w:pPr>
    <w:rPr>
      <w:rFonts w:asciiTheme="minorHAnsi" w:eastAsiaTheme="minorHAnsi" w:hAnsiTheme="minorHAnsi" w:cstheme="minorBidi"/>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398">
      <w:bodyDiv w:val="1"/>
      <w:marLeft w:val="0"/>
      <w:marRight w:val="0"/>
      <w:marTop w:val="0"/>
      <w:marBottom w:val="0"/>
      <w:divBdr>
        <w:top w:val="none" w:sz="0" w:space="0" w:color="auto"/>
        <w:left w:val="none" w:sz="0" w:space="0" w:color="auto"/>
        <w:bottom w:val="none" w:sz="0" w:space="0" w:color="auto"/>
        <w:right w:val="none" w:sz="0" w:space="0" w:color="auto"/>
      </w:divBdr>
    </w:div>
    <w:div w:id="259526782">
      <w:bodyDiv w:val="1"/>
      <w:marLeft w:val="0"/>
      <w:marRight w:val="0"/>
      <w:marTop w:val="0"/>
      <w:marBottom w:val="0"/>
      <w:divBdr>
        <w:top w:val="none" w:sz="0" w:space="0" w:color="auto"/>
        <w:left w:val="none" w:sz="0" w:space="0" w:color="auto"/>
        <w:bottom w:val="none" w:sz="0" w:space="0" w:color="auto"/>
        <w:right w:val="none" w:sz="0" w:space="0" w:color="auto"/>
      </w:divBdr>
    </w:div>
    <w:div w:id="546338586">
      <w:bodyDiv w:val="1"/>
      <w:marLeft w:val="0"/>
      <w:marRight w:val="0"/>
      <w:marTop w:val="0"/>
      <w:marBottom w:val="0"/>
      <w:divBdr>
        <w:top w:val="none" w:sz="0" w:space="0" w:color="auto"/>
        <w:left w:val="none" w:sz="0" w:space="0" w:color="auto"/>
        <w:bottom w:val="none" w:sz="0" w:space="0" w:color="auto"/>
        <w:right w:val="none" w:sz="0" w:space="0" w:color="auto"/>
      </w:divBdr>
    </w:div>
    <w:div w:id="771708267">
      <w:bodyDiv w:val="1"/>
      <w:marLeft w:val="0"/>
      <w:marRight w:val="0"/>
      <w:marTop w:val="0"/>
      <w:marBottom w:val="0"/>
      <w:divBdr>
        <w:top w:val="none" w:sz="0" w:space="0" w:color="auto"/>
        <w:left w:val="none" w:sz="0" w:space="0" w:color="auto"/>
        <w:bottom w:val="none" w:sz="0" w:space="0" w:color="auto"/>
        <w:right w:val="none" w:sz="0" w:space="0" w:color="auto"/>
      </w:divBdr>
    </w:div>
    <w:div w:id="912274421">
      <w:bodyDiv w:val="1"/>
      <w:marLeft w:val="0"/>
      <w:marRight w:val="0"/>
      <w:marTop w:val="0"/>
      <w:marBottom w:val="0"/>
      <w:divBdr>
        <w:top w:val="none" w:sz="0" w:space="0" w:color="auto"/>
        <w:left w:val="none" w:sz="0" w:space="0" w:color="auto"/>
        <w:bottom w:val="none" w:sz="0" w:space="0" w:color="auto"/>
        <w:right w:val="none" w:sz="0" w:space="0" w:color="auto"/>
      </w:divBdr>
    </w:div>
    <w:div w:id="958726309">
      <w:bodyDiv w:val="1"/>
      <w:marLeft w:val="0"/>
      <w:marRight w:val="0"/>
      <w:marTop w:val="0"/>
      <w:marBottom w:val="0"/>
      <w:divBdr>
        <w:top w:val="none" w:sz="0" w:space="0" w:color="auto"/>
        <w:left w:val="none" w:sz="0" w:space="0" w:color="auto"/>
        <w:bottom w:val="none" w:sz="0" w:space="0" w:color="auto"/>
        <w:right w:val="none" w:sz="0" w:space="0" w:color="auto"/>
      </w:divBdr>
    </w:div>
    <w:div w:id="995644484">
      <w:bodyDiv w:val="1"/>
      <w:marLeft w:val="0"/>
      <w:marRight w:val="0"/>
      <w:marTop w:val="0"/>
      <w:marBottom w:val="0"/>
      <w:divBdr>
        <w:top w:val="none" w:sz="0" w:space="0" w:color="auto"/>
        <w:left w:val="none" w:sz="0" w:space="0" w:color="auto"/>
        <w:bottom w:val="none" w:sz="0" w:space="0" w:color="auto"/>
        <w:right w:val="none" w:sz="0" w:space="0" w:color="auto"/>
      </w:divBdr>
    </w:div>
    <w:div w:id="1235316588">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828981016">
      <w:bodyDiv w:val="1"/>
      <w:marLeft w:val="0"/>
      <w:marRight w:val="0"/>
      <w:marTop w:val="0"/>
      <w:marBottom w:val="0"/>
      <w:divBdr>
        <w:top w:val="none" w:sz="0" w:space="0" w:color="auto"/>
        <w:left w:val="none" w:sz="0" w:space="0" w:color="auto"/>
        <w:bottom w:val="none" w:sz="0" w:space="0" w:color="auto"/>
        <w:right w:val="none" w:sz="0" w:space="0" w:color="auto"/>
      </w:divBdr>
    </w:div>
    <w:div w:id="1839029373">
      <w:bodyDiv w:val="1"/>
      <w:marLeft w:val="0"/>
      <w:marRight w:val="0"/>
      <w:marTop w:val="0"/>
      <w:marBottom w:val="0"/>
      <w:divBdr>
        <w:top w:val="none" w:sz="0" w:space="0" w:color="auto"/>
        <w:left w:val="none" w:sz="0" w:space="0" w:color="auto"/>
        <w:bottom w:val="none" w:sz="0" w:space="0" w:color="auto"/>
        <w:right w:val="none" w:sz="0" w:space="0" w:color="auto"/>
      </w:divBdr>
    </w:div>
    <w:div w:id="193574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05FD429-2EB2-4C50-8939-AF5090E7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2064</Words>
  <Characters>11357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RRR</cp:lastModifiedBy>
  <cp:revision>2</cp:revision>
  <dcterms:created xsi:type="dcterms:W3CDTF">2026-05-15T21:31:00Z</dcterms:created>
  <dcterms:modified xsi:type="dcterms:W3CDTF">2026-05-15T21:31:00Z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